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3F85B92" w:rsidR="006B690C" w:rsidRDefault="00E72798" w:rsidP="009C4658">
      <w:pPr>
        <w:tabs>
          <w:tab w:val="left" w:pos="6237"/>
        </w:tabs>
        <w:jc w:val="right"/>
      </w:pPr>
      <w:r>
        <w:t xml:space="preserve">juhataja </w:t>
      </w:r>
      <w:r w:rsidR="00054748" w:rsidRPr="00B24131">
        <w:t xml:space="preserve">käskkirjaga </w:t>
      </w:r>
      <w:r w:rsidR="00B4104B" w:rsidRPr="00B24131">
        <w:t>1-47</w:t>
      </w:r>
      <w:r w:rsidR="004467F9">
        <w:t>-2732/</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6C950D3" w:rsidR="00DD1320" w:rsidRPr="007461A4" w:rsidRDefault="00A91140" w:rsidP="004B7F2D">
      <w:pPr>
        <w:pStyle w:val="Loendilik"/>
        <w:numPr>
          <w:ilvl w:val="1"/>
          <w:numId w:val="3"/>
        </w:numPr>
        <w:tabs>
          <w:tab w:val="left" w:pos="-7371"/>
          <w:tab w:val="left" w:pos="284"/>
          <w:tab w:val="left" w:pos="426"/>
        </w:tabs>
        <w:ind w:left="0" w:firstLine="0"/>
        <w:jc w:val="both"/>
      </w:pPr>
      <w:r w:rsidRPr="00293C40">
        <w:t xml:space="preserve">Hanke </w:t>
      </w:r>
      <w:r w:rsidRPr="00DA2C8A">
        <w:t xml:space="preserve">nimetus: </w:t>
      </w:r>
      <w:bookmarkStart w:id="0" w:name="_Hlk120088889"/>
      <w:r w:rsidR="00FB29AE">
        <w:rPr>
          <w:bCs/>
        </w:rPr>
        <w:t>Variku</w:t>
      </w:r>
      <w:r w:rsidR="00E0634C" w:rsidRPr="00E0634C">
        <w:rPr>
          <w:bCs/>
        </w:rPr>
        <w:t xml:space="preserve"> maaparandussüsteemi ja </w:t>
      </w:r>
      <w:r w:rsidR="00514197">
        <w:rPr>
          <w:bCs/>
        </w:rPr>
        <w:t xml:space="preserve">Palejõe </w:t>
      </w:r>
      <w:r w:rsidR="00E0634C" w:rsidRPr="00E0634C">
        <w:rPr>
          <w:bCs/>
        </w:rPr>
        <w:t>tee</w:t>
      </w:r>
      <w:r w:rsidR="00EE0A35" w:rsidRPr="00EE0A35">
        <w:rPr>
          <w:bCs/>
        </w:rPr>
        <w:t xml:space="preserve"> </w:t>
      </w:r>
      <w:bookmarkEnd w:id="0"/>
      <w:r w:rsidR="00EE0A35" w:rsidRPr="00EE0A35">
        <w:rPr>
          <w:bCs/>
        </w:rPr>
        <w:t>rekonstrueerimine</w:t>
      </w:r>
    </w:p>
    <w:p w14:paraId="4CE4C9BA" w14:textId="1B76680F" w:rsidR="00C62AB9" w:rsidRPr="00C62AB9" w:rsidRDefault="00A91140" w:rsidP="004B7F2D">
      <w:pPr>
        <w:pStyle w:val="Loendilik"/>
        <w:numPr>
          <w:ilvl w:val="1"/>
          <w:numId w:val="3"/>
        </w:numPr>
        <w:tabs>
          <w:tab w:val="left" w:pos="284"/>
          <w:tab w:val="left" w:pos="426"/>
        </w:tabs>
        <w:ind w:left="567" w:hanging="567"/>
        <w:jc w:val="both"/>
      </w:pPr>
      <w:r w:rsidRPr="00A12046">
        <w:t>Viitenumber</w:t>
      </w:r>
      <w:r w:rsidRPr="001D1791">
        <w:t>:</w:t>
      </w:r>
      <w:r w:rsidR="00C25B28" w:rsidRPr="001D1791">
        <w:t xml:space="preserve"> </w:t>
      </w:r>
      <w:r w:rsidR="004B7F2D" w:rsidRPr="004B7F2D">
        <w:rPr>
          <w:bCs/>
        </w:rPr>
        <w:t>259876</w:t>
      </w:r>
    </w:p>
    <w:p w14:paraId="21729C8F" w14:textId="6C58A6E6" w:rsidR="00A91140" w:rsidRPr="00293C40" w:rsidRDefault="00A91140" w:rsidP="004B7F2D">
      <w:pPr>
        <w:pStyle w:val="Loendilik"/>
        <w:numPr>
          <w:ilvl w:val="1"/>
          <w:numId w:val="3"/>
        </w:numPr>
        <w:tabs>
          <w:tab w:val="left" w:pos="284"/>
          <w:tab w:val="left" w:pos="426"/>
        </w:tabs>
        <w:ind w:left="567" w:hanging="567"/>
        <w:jc w:val="both"/>
      </w:pPr>
      <w:r w:rsidRPr="00C62AB9">
        <w:t>Klassifikatsioon</w:t>
      </w:r>
      <w:r w:rsidRPr="00293C40">
        <w:t xml:space="preserve">: </w:t>
      </w:r>
      <w:r w:rsidR="00DB67AA" w:rsidRPr="003534D1">
        <w:t>maaparandustööd 45112320-4</w:t>
      </w:r>
      <w:r w:rsidR="004B7F2D">
        <w:t xml:space="preserve">; </w:t>
      </w:r>
      <w:r w:rsidR="00F3113A" w:rsidRPr="00F3113A">
        <w:t>teetööd 45233140-2</w:t>
      </w:r>
    </w:p>
    <w:p w14:paraId="44ECE8EC" w14:textId="77777777" w:rsidR="000C4D34" w:rsidRDefault="000C4D34" w:rsidP="004B7F2D">
      <w:pPr>
        <w:pStyle w:val="Loendilik"/>
        <w:numPr>
          <w:ilvl w:val="1"/>
          <w:numId w:val="3"/>
        </w:numPr>
        <w:tabs>
          <w:tab w:val="left" w:pos="284"/>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96F0B0D"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BF09FE">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711728"/>
      <w:bookmarkStart w:id="6" w:name="_Hlk120001843"/>
      <w:bookmarkStart w:id="7" w:name="_Hlk120100095"/>
      <w:r w:rsidR="00FB29AE">
        <w:rPr>
          <w:rFonts w:eastAsia="Calibri"/>
          <w:bCs/>
          <w:lang w:eastAsia="en-US"/>
        </w:rPr>
        <w:t>Variku</w:t>
      </w:r>
      <w:r w:rsidR="00EE0A35" w:rsidRPr="00711DA4">
        <w:rPr>
          <w:rFonts w:eastAsia="Calibri"/>
          <w:bCs/>
          <w:lang w:eastAsia="en-US"/>
        </w:rPr>
        <w:t xml:space="preserve"> (</w:t>
      </w:r>
      <w:r w:rsidR="00514197">
        <w:rPr>
          <w:rFonts w:eastAsia="Calibri"/>
          <w:bCs/>
          <w:lang w:eastAsia="en-US"/>
        </w:rPr>
        <w:t>506,8</w:t>
      </w:r>
      <w:r w:rsidR="00EE0A35" w:rsidRPr="00711DA4">
        <w:rPr>
          <w:rFonts w:eastAsia="Calibri"/>
          <w:bCs/>
          <w:lang w:eastAsia="en-US"/>
        </w:rPr>
        <w:t xml:space="preserve"> ha) maaparandussüsteemi </w:t>
      </w:r>
      <w:r w:rsidR="00514197">
        <w:rPr>
          <w:rFonts w:eastAsia="Calibri"/>
          <w:bCs/>
          <w:lang w:eastAsia="en-US"/>
        </w:rPr>
        <w:t>ja</w:t>
      </w:r>
      <w:r w:rsidR="00EE0A35" w:rsidRPr="00711DA4">
        <w:rPr>
          <w:rFonts w:eastAsia="Calibri"/>
          <w:bCs/>
          <w:lang w:eastAsia="en-US"/>
        </w:rPr>
        <w:t xml:space="preserve"> </w:t>
      </w:r>
      <w:bookmarkStart w:id="8" w:name="_Hlk120101466"/>
      <w:bookmarkStart w:id="9" w:name="_Hlk120001266"/>
      <w:bookmarkStart w:id="10" w:name="_Hlk120089422"/>
      <w:r w:rsidR="00514197">
        <w:rPr>
          <w:rFonts w:eastAsia="Calibri"/>
          <w:bCs/>
          <w:lang w:eastAsia="en-US"/>
        </w:rPr>
        <w:t>Palejõe</w:t>
      </w:r>
      <w:r w:rsidR="00E0634C" w:rsidRPr="00711DA4">
        <w:rPr>
          <w:rFonts w:eastAsia="Calibri"/>
          <w:bCs/>
          <w:lang w:eastAsia="en-US"/>
        </w:rPr>
        <w:t xml:space="preserve"> tee (</w:t>
      </w:r>
      <w:r w:rsidR="00514197">
        <w:rPr>
          <w:rFonts w:eastAsia="Calibri"/>
          <w:bCs/>
          <w:lang w:eastAsia="en-US"/>
        </w:rPr>
        <w:t>6,31</w:t>
      </w:r>
      <w:r w:rsidR="00E0634C" w:rsidRPr="00711DA4">
        <w:rPr>
          <w:rFonts w:eastAsia="Calibri"/>
          <w:bCs/>
          <w:lang w:eastAsia="en-US"/>
        </w:rPr>
        <w:t xml:space="preserve"> km</w:t>
      </w:r>
      <w:bookmarkEnd w:id="8"/>
      <w:bookmarkEnd w:id="9"/>
      <w:bookmarkEnd w:id="10"/>
      <w:r w:rsidR="00514197">
        <w:rPr>
          <w:rFonts w:eastAsia="Calibri"/>
          <w:bCs/>
          <w:lang w:eastAsia="en-US"/>
        </w:rPr>
        <w:t>)</w:t>
      </w:r>
      <w:r w:rsidR="00E0634C" w:rsidRPr="00711DA4">
        <w:rPr>
          <w:rFonts w:eastAsia="Calibri"/>
          <w:bCs/>
          <w:lang w:eastAsia="en-US"/>
        </w:rPr>
        <w:t xml:space="preserve">, </w:t>
      </w:r>
      <w:r w:rsidR="00EE0A35" w:rsidRPr="00711DA4">
        <w:rPr>
          <w:bCs/>
        </w:rPr>
        <w:t xml:space="preserve">mis asuvad </w:t>
      </w:r>
      <w:bookmarkEnd w:id="1"/>
      <w:bookmarkEnd w:id="2"/>
      <w:r w:rsidR="00514197">
        <w:rPr>
          <w:bCs/>
        </w:rPr>
        <w:t>Pärnu</w:t>
      </w:r>
      <w:r w:rsidR="00EE0A35" w:rsidRPr="00711DA4">
        <w:rPr>
          <w:bCs/>
        </w:rPr>
        <w:t xml:space="preserve"> maakonnas, </w:t>
      </w:r>
      <w:r w:rsidR="00514197">
        <w:rPr>
          <w:bCs/>
        </w:rPr>
        <w:t>Saarde</w:t>
      </w:r>
      <w:r w:rsidR="00EE0A35" w:rsidRPr="00711DA4">
        <w:rPr>
          <w:bCs/>
        </w:rPr>
        <w:t xml:space="preserve"> vallas, </w:t>
      </w:r>
      <w:bookmarkEnd w:id="3"/>
      <w:bookmarkEnd w:id="4"/>
      <w:r w:rsidR="00514197">
        <w:rPr>
          <w:bCs/>
        </w:rPr>
        <w:t xml:space="preserve">Kanakülas ja </w:t>
      </w:r>
      <w:proofErr w:type="spellStart"/>
      <w:r w:rsidR="00514197">
        <w:rPr>
          <w:bCs/>
        </w:rPr>
        <w:t>Kamali</w:t>
      </w:r>
      <w:proofErr w:type="spellEnd"/>
      <w:r w:rsidR="00514197">
        <w:rPr>
          <w:bCs/>
        </w:rPr>
        <w:t xml:space="preserve"> külas ning Viljandi maakonnas, Mulgi vallas Mulgi ja Maru</w:t>
      </w:r>
      <w:r w:rsidR="00EE0A35" w:rsidRPr="00711DA4">
        <w:rPr>
          <w:bCs/>
        </w:rPr>
        <w:t xml:space="preserve"> külas</w:t>
      </w:r>
      <w:bookmarkEnd w:id="5"/>
      <w:bookmarkEnd w:id="6"/>
      <w:r w:rsidR="00AE0D17">
        <w:rPr>
          <w:bCs/>
        </w:rPr>
        <w:t>,</w:t>
      </w:r>
      <w:r w:rsidR="00EE0A35" w:rsidRPr="00711DA4">
        <w:rPr>
          <w:bCs/>
        </w:rPr>
        <w:t xml:space="preserve"> </w:t>
      </w:r>
      <w:bookmarkEnd w:id="7"/>
      <w:r w:rsidR="00164C75" w:rsidRPr="00711DA4">
        <w:rPr>
          <w:bCs/>
        </w:rPr>
        <w:t>rekonstrueerimi</w:t>
      </w:r>
      <w:r w:rsidR="00EE0A35" w:rsidRPr="00711DA4">
        <w:rPr>
          <w:bCs/>
        </w:rPr>
        <w:t>stööde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7974D5D3"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AF7288">
        <w:rPr>
          <w:b/>
          <w:bCs/>
        </w:rPr>
        <w:t>REK Projekt OÜ</w:t>
      </w:r>
      <w:r w:rsidR="00711DA4" w:rsidRPr="00230643">
        <w:t xml:space="preserve"> poolt koostatud „</w:t>
      </w:r>
      <w:r w:rsidR="00514197">
        <w:t>Variku</w:t>
      </w:r>
      <w:r w:rsidR="00711DA4">
        <w:rPr>
          <w:bCs/>
        </w:rPr>
        <w:t xml:space="preserve"> maaparandus</w:t>
      </w:r>
      <w:r w:rsidR="00514197">
        <w:rPr>
          <w:bCs/>
        </w:rPr>
        <w:t>süsteemi maaparandus</w:t>
      </w:r>
      <w:r w:rsidR="00711DA4">
        <w:rPr>
          <w:bCs/>
        </w:rPr>
        <w:t xml:space="preserve">ehitiste </w:t>
      </w:r>
      <w:r w:rsidR="00514197">
        <w:rPr>
          <w:bCs/>
        </w:rPr>
        <w:t xml:space="preserve">ja tee </w:t>
      </w:r>
      <w:r w:rsidR="00711DA4">
        <w:rPr>
          <w:bCs/>
        </w:rPr>
        <w:t>rekonstrueerimise projekt</w:t>
      </w:r>
      <w:r w:rsidR="00711DA4" w:rsidRPr="00230643">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896B649"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9C0D24" w:rsidRPr="00CB53B0">
        <w:t xml:space="preserve">Taivo Lehesmets, tel: 5068503, e-mail: </w:t>
      </w:r>
      <w:hyperlink r:id="rId9" w:history="1">
        <w:r w:rsidR="009C0D24" w:rsidRPr="00CB53B0">
          <w:rPr>
            <w:rStyle w:val="Hperlink"/>
          </w:rPr>
          <w:t>taivo.lehesmets@rmk.ee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6583BDF4" w14:textId="77777777" w:rsidR="00F47626" w:rsidRDefault="00664C0C" w:rsidP="00664C0C">
      <w:pPr>
        <w:jc w:val="both"/>
      </w:pPr>
      <w:r>
        <w:t xml:space="preserve">5.1. </w:t>
      </w:r>
      <w:r w:rsidR="00465B96" w:rsidRPr="00465B96">
        <w:t>Pakkuja peab esitama RHS § 90 ko</w:t>
      </w:r>
      <w:r w:rsidR="009C5E36">
        <w:t xml:space="preserve">hase pakkumuse tagatise </w:t>
      </w:r>
      <w:r w:rsidR="009C5E36" w:rsidRPr="00F47626">
        <w:rPr>
          <w:b/>
          <w:bCs/>
        </w:rPr>
        <w:t xml:space="preserve">summas </w:t>
      </w:r>
      <w:r w:rsidR="00F47626" w:rsidRPr="00F47626">
        <w:rPr>
          <w:b/>
          <w:bCs/>
        </w:rPr>
        <w:t>3</w:t>
      </w:r>
      <w:r w:rsidR="0044438F" w:rsidRPr="00F47626">
        <w:rPr>
          <w:b/>
          <w:bCs/>
        </w:rPr>
        <w:t>0</w:t>
      </w:r>
      <w:r w:rsidR="00465B96" w:rsidRPr="00F47626">
        <w:rPr>
          <w:b/>
          <w:bCs/>
        </w:rPr>
        <w:t xml:space="preserve">00 </w:t>
      </w:r>
      <w:r w:rsidR="00F47626" w:rsidRPr="00F47626">
        <w:rPr>
          <w:b/>
          <w:bCs/>
        </w:rPr>
        <w:t>eurot</w:t>
      </w:r>
      <w:r w:rsidR="00465B96" w:rsidRPr="00F47626">
        <w:rPr>
          <w:b/>
          <w:bCs/>
        </w:rPr>
        <w:t>,</w:t>
      </w:r>
      <w:r w:rsidR="00465B96" w:rsidRPr="00465B96">
        <w:t xml:space="preserve"> kas:  </w:t>
      </w:r>
    </w:p>
    <w:p w14:paraId="75653262" w14:textId="429B93D9"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14197">
        <w:rPr>
          <w:bCs/>
          <w:i/>
        </w:rPr>
        <w:t>Variku</w:t>
      </w:r>
      <w:r w:rsidR="00E0634C" w:rsidRPr="00E0634C">
        <w:rPr>
          <w:bCs/>
          <w:i/>
        </w:rPr>
        <w:t xml:space="preserve"> maaparandussüsteemi ja </w:t>
      </w:r>
      <w:r w:rsidR="00514197">
        <w:rPr>
          <w:bCs/>
          <w:i/>
        </w:rPr>
        <w:t xml:space="preserve">Palejõe </w:t>
      </w:r>
      <w:r w:rsidR="00E0634C" w:rsidRPr="00E0634C">
        <w:rPr>
          <w:bCs/>
          <w:i/>
        </w:rPr>
        <w:t xml:space="preserve">tee </w:t>
      </w:r>
      <w:r w:rsidR="00EE0A35" w:rsidRPr="00EE0A35">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w:t>
      </w:r>
      <w:r>
        <w:lastRenderedPageBreak/>
        <w:t>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034759E1" w:rsidR="007E11D1" w:rsidRPr="007E0F1C" w:rsidRDefault="00514197" w:rsidP="007E11D1">
      <w:pPr>
        <w:suppressAutoHyphens w:val="0"/>
        <w:autoSpaceDE w:val="0"/>
        <w:autoSpaceDN w:val="0"/>
        <w:adjustRightInd w:val="0"/>
        <w:jc w:val="both"/>
        <w:rPr>
          <w:rFonts w:eastAsia="Calibri"/>
          <w:bCs/>
          <w:lang w:eastAsia="en-US"/>
        </w:rPr>
      </w:pPr>
      <w:bookmarkStart w:id="11" w:name="_Hlk123818770"/>
      <w:r w:rsidRPr="00514197">
        <w:rPr>
          <w:rFonts w:eastAsia="Calibri"/>
          <w:bCs/>
          <w:lang w:eastAsia="en-US"/>
        </w:rPr>
        <w:t>Variku</w:t>
      </w:r>
      <w:bookmarkEnd w:id="11"/>
      <w:r w:rsidRPr="00514197">
        <w:rPr>
          <w:rFonts w:eastAsia="Calibri"/>
          <w:bCs/>
          <w:lang w:eastAsia="en-US"/>
        </w:rPr>
        <w:t xml:space="preserve"> (506,8 ha) maaparandussüsteemi ja Palejõe tee (6,31 km) asuvad Pärnu maakonnas, </w:t>
      </w:r>
      <w:r w:rsidRPr="007E0F1C">
        <w:rPr>
          <w:rFonts w:eastAsia="Calibri"/>
          <w:bCs/>
          <w:lang w:eastAsia="en-US"/>
        </w:rPr>
        <w:t xml:space="preserve">Saarde vallas, Kanakülas ja </w:t>
      </w:r>
      <w:proofErr w:type="spellStart"/>
      <w:r w:rsidRPr="007E0F1C">
        <w:rPr>
          <w:rFonts w:eastAsia="Calibri"/>
          <w:bCs/>
          <w:lang w:eastAsia="en-US"/>
        </w:rPr>
        <w:t>Kamali</w:t>
      </w:r>
      <w:proofErr w:type="spellEnd"/>
      <w:r w:rsidRPr="007E0F1C">
        <w:rPr>
          <w:rFonts w:eastAsia="Calibri"/>
          <w:bCs/>
          <w:lang w:eastAsia="en-US"/>
        </w:rPr>
        <w:t xml:space="preserve"> külas ning Viljandi maakonnas, Mulgi vallas Mulgi ja Maru külas</w:t>
      </w:r>
      <w:r w:rsidR="00200CF8" w:rsidRPr="007E0F1C">
        <w:rPr>
          <w:rFonts w:eastAsia="Calibri"/>
          <w:bCs/>
          <w:lang w:eastAsia="en-US"/>
        </w:rPr>
        <w:t>.</w:t>
      </w:r>
    </w:p>
    <w:p w14:paraId="7EF2E15E" w14:textId="2A77C332" w:rsidR="009103BF" w:rsidRPr="007E0F1C" w:rsidRDefault="009103BF" w:rsidP="007E11D1">
      <w:pPr>
        <w:suppressAutoHyphens w:val="0"/>
        <w:autoSpaceDE w:val="0"/>
        <w:autoSpaceDN w:val="0"/>
        <w:adjustRightInd w:val="0"/>
        <w:jc w:val="both"/>
        <w:rPr>
          <w:rFonts w:eastAsia="Calibri"/>
          <w:bCs/>
          <w:lang w:eastAsia="en-US"/>
        </w:rPr>
      </w:pPr>
      <w:r w:rsidRPr="007E0F1C">
        <w:rPr>
          <w:rFonts w:eastAsia="Calibri"/>
          <w:bCs/>
          <w:lang w:eastAsia="en-US"/>
        </w:rPr>
        <w:t>Objektile pääseb</w:t>
      </w:r>
      <w:r w:rsidR="007E0F1C" w:rsidRPr="007E0F1C">
        <w:rPr>
          <w:rFonts w:eastAsia="Calibri"/>
          <w:bCs/>
          <w:lang w:eastAsia="en-US"/>
        </w:rPr>
        <w:t xml:space="preserve"> 92 Tartu - Viljandi - Kilingi-Nõmme põhimaanteelt ja 24182 Abja-Paluoja - Vana-Kariste - </w:t>
      </w:r>
      <w:proofErr w:type="spellStart"/>
      <w:r w:rsidR="007E0F1C" w:rsidRPr="007E0F1C">
        <w:rPr>
          <w:rFonts w:eastAsia="Calibri"/>
          <w:bCs/>
          <w:lang w:eastAsia="en-US"/>
        </w:rPr>
        <w:t>Kamali</w:t>
      </w:r>
      <w:proofErr w:type="spellEnd"/>
      <w:r w:rsidR="007E0F1C" w:rsidRPr="007E0F1C">
        <w:rPr>
          <w:rFonts w:eastAsia="Calibri"/>
          <w:bCs/>
          <w:lang w:eastAsia="en-US"/>
        </w:rPr>
        <w:t xml:space="preserve"> </w:t>
      </w:r>
      <w:proofErr w:type="spellStart"/>
      <w:r w:rsidR="007E0F1C" w:rsidRPr="007E0F1C">
        <w:rPr>
          <w:rFonts w:eastAsia="Calibri"/>
          <w:bCs/>
          <w:lang w:eastAsia="en-US"/>
        </w:rPr>
        <w:t>kõrvalmaanteelt</w:t>
      </w:r>
      <w:proofErr w:type="spellEnd"/>
      <w:r w:rsidR="007E0F1C" w:rsidRPr="007E0F1C">
        <w:rPr>
          <w:rFonts w:eastAsia="Calibri"/>
          <w:bCs/>
          <w:lang w:eastAsia="en-US"/>
        </w:rPr>
        <w:t>.</w:t>
      </w:r>
    </w:p>
    <w:p w14:paraId="31E52701" w14:textId="55048DF3" w:rsidR="005A12C0" w:rsidRPr="00E56B18" w:rsidRDefault="00507251" w:rsidP="0083030C">
      <w:pPr>
        <w:suppressAutoHyphens w:val="0"/>
        <w:autoSpaceDE w:val="0"/>
        <w:autoSpaceDN w:val="0"/>
        <w:adjustRightInd w:val="0"/>
        <w:jc w:val="both"/>
        <w:rPr>
          <w:lang w:eastAsia="et-EE"/>
        </w:rPr>
      </w:pPr>
      <w:r w:rsidRPr="007E0F1C">
        <w:rPr>
          <w:lang w:eastAsia="et-EE"/>
        </w:rPr>
        <w:t xml:space="preserve">Vajalikud raietööd on RMK poolt </w:t>
      </w:r>
      <w:r w:rsidR="000E129C" w:rsidRPr="007E0F1C">
        <w:rPr>
          <w:lang w:eastAsia="et-EE"/>
        </w:rPr>
        <w:t xml:space="preserve">lepingu sõlmimise ajaks </w:t>
      </w:r>
      <w:r w:rsidRPr="007E0F1C">
        <w:rPr>
          <w:lang w:eastAsia="et-EE"/>
        </w:rPr>
        <w:t>tehtud</w:t>
      </w:r>
      <w:r w:rsidR="00D40D58" w:rsidRPr="007E0F1C">
        <w:rPr>
          <w:lang w:eastAsia="et-EE"/>
        </w:rPr>
        <w:t>.</w:t>
      </w:r>
      <w:r w:rsidR="003A01F4" w:rsidRPr="007E0F1C">
        <w:rPr>
          <w:lang w:eastAsia="et-EE"/>
        </w:rPr>
        <w:t xml:space="preserve"> </w:t>
      </w:r>
      <w:r w:rsidR="001049B5" w:rsidRPr="007E0F1C">
        <w:rPr>
          <w:lang w:eastAsia="et-EE"/>
        </w:rPr>
        <w:t xml:space="preserve">RMK raie järgselt võib olla jäänud objektidele üksikuid raiumata ja </w:t>
      </w:r>
      <w:proofErr w:type="spellStart"/>
      <w:r w:rsidR="001049B5" w:rsidRPr="007E0F1C">
        <w:rPr>
          <w:lang w:eastAsia="et-EE"/>
        </w:rPr>
        <w:t>kokkuvedamata</w:t>
      </w:r>
      <w:proofErr w:type="spellEnd"/>
      <w:r w:rsidR="001049B5" w:rsidRPr="007E0F1C">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7E0F1C">
        <w:rPr>
          <w:lang w:eastAsia="et-EE"/>
        </w:rPr>
        <w:t>kokkuveetud</w:t>
      </w:r>
      <w:proofErr w:type="spellEnd"/>
      <w:r w:rsidR="001049B5" w:rsidRPr="007E0F1C">
        <w:rPr>
          <w:lang w:eastAsia="et-EE"/>
        </w:rPr>
        <w:t xml:space="preserve"> ja ladustatud materjali mahu järgi. Raiutud metsamaterjali ei või jätta </w:t>
      </w:r>
      <w:proofErr w:type="spellStart"/>
      <w:r w:rsidR="001049B5" w:rsidRPr="007E0F1C">
        <w:rPr>
          <w:lang w:eastAsia="et-EE"/>
        </w:rPr>
        <w:t>kokkuvedamata</w:t>
      </w:r>
      <w:proofErr w:type="spellEnd"/>
      <w:r w:rsidR="001049B5" w:rsidRPr="007E0F1C">
        <w:rPr>
          <w:lang w:eastAsia="et-EE"/>
        </w:rPr>
        <w:t xml:space="preserve"> metsa, see tuleb </w:t>
      </w:r>
      <w:proofErr w:type="spellStart"/>
      <w:r w:rsidR="001049B5" w:rsidRPr="007E0F1C">
        <w:rPr>
          <w:lang w:eastAsia="et-EE"/>
        </w:rPr>
        <w:t>kokkuvedada</w:t>
      </w:r>
      <w:proofErr w:type="spellEnd"/>
      <w:r w:rsidR="001049B5" w:rsidRPr="007E0F1C">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w:t>
      </w:r>
      <w:r w:rsidR="001049B5" w:rsidRPr="00E56B18">
        <w:rPr>
          <w:lang w:eastAsia="et-EE"/>
        </w:rPr>
        <w:t xml:space="preserve">tasustatakse vastavalt pakkumises toodud raie ja </w:t>
      </w:r>
      <w:proofErr w:type="spellStart"/>
      <w:r w:rsidR="001049B5" w:rsidRPr="00E56B18">
        <w:rPr>
          <w:lang w:eastAsia="et-EE"/>
        </w:rPr>
        <w:t>kokkuveo</w:t>
      </w:r>
      <w:proofErr w:type="spellEnd"/>
      <w:r w:rsidR="001049B5" w:rsidRPr="00E56B18">
        <w:rPr>
          <w:lang w:eastAsia="et-EE"/>
        </w:rPr>
        <w:t xml:space="preserve"> hinnale. </w:t>
      </w:r>
    </w:p>
    <w:p w14:paraId="14025A19" w14:textId="338B8E06" w:rsidR="00BB55D0" w:rsidRDefault="009166AD" w:rsidP="00BC03AC">
      <w:pPr>
        <w:suppressAutoHyphens w:val="0"/>
        <w:autoSpaceDE w:val="0"/>
        <w:autoSpaceDN w:val="0"/>
        <w:adjustRightInd w:val="0"/>
        <w:jc w:val="both"/>
      </w:pPr>
      <w:r w:rsidRPr="00E56B18">
        <w:rPr>
          <w:bCs/>
        </w:rPr>
        <w:t>Edasi tuleb teostada kändude juurimine</w:t>
      </w:r>
      <w:r w:rsidR="003963A3" w:rsidRPr="00E56B18">
        <w:rPr>
          <w:bCs/>
        </w:rPr>
        <w:t xml:space="preserve"> </w:t>
      </w:r>
      <w:r w:rsidR="00E97944" w:rsidRPr="00E56B18">
        <w:rPr>
          <w:bCs/>
        </w:rPr>
        <w:t>(</w:t>
      </w:r>
      <w:r w:rsidR="00E56B18" w:rsidRPr="00E56B18">
        <w:rPr>
          <w:bCs/>
        </w:rPr>
        <w:t>24,15</w:t>
      </w:r>
      <w:r w:rsidR="007E11D1" w:rsidRPr="00E56B18">
        <w:rPr>
          <w:bCs/>
        </w:rPr>
        <w:t xml:space="preserve"> ha</w:t>
      </w:r>
      <w:r w:rsidR="00E97944" w:rsidRPr="00E56B18">
        <w:rPr>
          <w:bCs/>
        </w:rPr>
        <w:t>)</w:t>
      </w:r>
      <w:r w:rsidR="00040158" w:rsidRPr="00E56B18">
        <w:rPr>
          <w:bCs/>
        </w:rPr>
        <w:t xml:space="preserve">. </w:t>
      </w:r>
      <w:r w:rsidR="00BB55D0" w:rsidRPr="00BB55D0">
        <w:rPr>
          <w:bCs/>
        </w:rPr>
        <w:t xml:space="preserve">Kännud juuritakse kogu teetrassi laiuse ulatuses, veejuhtmetel nr 105b, 106b, 107b, 202b, 220a, 300 ja </w:t>
      </w:r>
      <w:proofErr w:type="spellStart"/>
      <w:r w:rsidR="00BB55D0" w:rsidRPr="00BB55D0">
        <w:rPr>
          <w:bCs/>
        </w:rPr>
        <w:t>Soltojal</w:t>
      </w:r>
      <w:proofErr w:type="spellEnd"/>
      <w:r w:rsidR="00BB55D0" w:rsidRPr="00BB55D0">
        <w:rPr>
          <w:bCs/>
        </w:rPr>
        <w:t xml:space="preserve"> (VK lõik) kände ei juurita (toimub ainult käsitsi </w:t>
      </w:r>
      <w:proofErr w:type="spellStart"/>
      <w:r w:rsidR="00BB55D0" w:rsidRPr="00BB55D0">
        <w:rPr>
          <w:bCs/>
        </w:rPr>
        <w:t>lamapuidu</w:t>
      </w:r>
      <w:proofErr w:type="spellEnd"/>
      <w:r w:rsidR="00BB55D0" w:rsidRPr="00BB55D0">
        <w:rPr>
          <w:bCs/>
        </w:rPr>
        <w:t xml:space="preserve"> ja voolutakistuste eemaldus ning 300 puhul – nõlvaerosiooni vältimaks).</w:t>
      </w:r>
      <w:r w:rsidR="00BB55D0">
        <w:rPr>
          <w:bCs/>
        </w:rPr>
        <w:t xml:space="preserve"> </w:t>
      </w:r>
      <w:r w:rsidR="00D34133" w:rsidRPr="00E56B18">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E56B18">
        <w:rPr>
          <w:bCs/>
        </w:rPr>
        <w:t>Juuritud känn</w:t>
      </w:r>
      <w:r w:rsidR="00330E2F" w:rsidRPr="00E56B18">
        <w:rPr>
          <w:bCs/>
        </w:rPr>
        <w:t>ud ja väljatulnud kivid</w:t>
      </w:r>
      <w:r w:rsidR="00BC2995" w:rsidRPr="00E56B18">
        <w:rPr>
          <w:bCs/>
        </w:rPr>
        <w:t xml:space="preserve"> </w:t>
      </w:r>
      <w:r w:rsidR="00330E2F" w:rsidRPr="00E56B18">
        <w:rPr>
          <w:bCs/>
        </w:rPr>
        <w:t>tuleb paigutada trassi äärde nii, et ei tekiks katkematut valli, vahe tuleb jätta iga 25m tagant.</w:t>
      </w:r>
      <w:r w:rsidR="00CA6293" w:rsidRPr="00E56B18">
        <w:rPr>
          <w:bCs/>
        </w:rPr>
        <w:t xml:space="preserve"> Sette võib paigutada ka olemasoleva mulde taha, kuid see peab jääma sellest madalamale. </w:t>
      </w:r>
      <w:r w:rsidR="00BC03AC" w:rsidRPr="00E56B18">
        <w:rPr>
          <w:bCs/>
        </w:rPr>
        <w:t>Kraavitrasside mulded tuleb tasandada siledaks, liiklust võimaldavaks muldeks.</w:t>
      </w:r>
      <w:r w:rsidRPr="00E56B18">
        <w:rPr>
          <w:bCs/>
        </w:rPr>
        <w:t xml:space="preserve"> Kivide, kändude ja puidu asetamine kraavide mulletesse on keelatud. </w:t>
      </w:r>
      <w:r w:rsidR="00D34133" w:rsidRPr="00E56B18">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E56B18">
        <w:rPr>
          <w:bCs/>
        </w:rPr>
        <w:t>Kraavi teepoolsed perved peavad olema töödeldud tasemel, mis võimaldab mehhaniseeritud hooldust.</w:t>
      </w:r>
      <w:r w:rsidR="000B70FA" w:rsidRPr="00E56B18">
        <w:t xml:space="preserve"> </w:t>
      </w:r>
    </w:p>
    <w:p w14:paraId="4574D9FF" w14:textId="63C35970" w:rsidR="007E11D1" w:rsidRPr="00E56B18" w:rsidRDefault="00E56B18" w:rsidP="00EC3ACE">
      <w:pPr>
        <w:suppressAutoHyphens w:val="0"/>
        <w:autoSpaceDE w:val="0"/>
        <w:autoSpaceDN w:val="0"/>
        <w:adjustRightInd w:val="0"/>
        <w:jc w:val="both"/>
        <w:rPr>
          <w:bCs/>
        </w:rPr>
      </w:pPr>
      <w:bookmarkStart w:id="12" w:name="_Hlk114400271"/>
      <w:bookmarkStart w:id="13" w:name="_Hlk95313061"/>
      <w:r w:rsidRPr="00E56B18">
        <w:rPr>
          <w:rFonts w:eastAsia="Calibri"/>
          <w:bCs/>
          <w:lang w:eastAsia="en-US"/>
        </w:rPr>
        <w:lastRenderedPageBreak/>
        <w:t>Variku</w:t>
      </w:r>
      <w:r w:rsidR="007E11D1" w:rsidRPr="00E56B18">
        <w:rPr>
          <w:bCs/>
        </w:rPr>
        <w:t xml:space="preserve"> maaparandussüsteemi kraavide vooluvees liikuva sette kinni püüdmiseks rajatakse </w:t>
      </w:r>
      <w:r w:rsidR="00E97944" w:rsidRPr="00E56B18">
        <w:rPr>
          <w:bCs/>
        </w:rPr>
        <w:t xml:space="preserve"> settebasseini </w:t>
      </w:r>
      <w:r w:rsidRPr="00E56B18">
        <w:rPr>
          <w:bCs/>
        </w:rPr>
        <w:t>tüübiga SB-0 veejuhtmele nr 101 ca 100 m enne Palejõkke suubumist; KP413 er1.</w:t>
      </w:r>
      <w:r w:rsidR="007E11D1" w:rsidRPr="00E56B18">
        <w:rPr>
          <w:bCs/>
        </w:rPr>
        <w:t xml:space="preserve"> </w:t>
      </w:r>
      <w:r w:rsidR="00E97944" w:rsidRPr="00E56B18">
        <w:rPr>
          <w:bCs/>
        </w:rPr>
        <w:t>Settebasseinid tähisega SB-</w:t>
      </w:r>
      <w:r w:rsidR="00EC3ACE" w:rsidRPr="00E56B18">
        <w:rPr>
          <w:bCs/>
        </w:rPr>
        <w:t>0</w:t>
      </w:r>
      <w:r w:rsidR="00E97944" w:rsidRPr="00E56B18">
        <w:rPr>
          <w:bCs/>
        </w:rPr>
        <w:t xml:space="preserve"> </w:t>
      </w:r>
      <w:r w:rsidR="00F46E8D" w:rsidRPr="00E56B18">
        <w:rPr>
          <w:bCs/>
        </w:rPr>
        <w:t xml:space="preserve">nõlvusega m=1,5, põhi peab olema 1,0 m kraavi põhjast sügavam ja </w:t>
      </w:r>
      <w:r w:rsidR="00E97944" w:rsidRPr="00E56B18">
        <w:rPr>
          <w:bCs/>
        </w:rPr>
        <w:t xml:space="preserve">tuleb ehitada vastavalt "Maaparandusrajatiste tüüpjoonised", Tallinn 2019. </w:t>
      </w:r>
      <w:r w:rsidR="00F46E8D" w:rsidRPr="00E56B18">
        <w:rPr>
          <w:bCs/>
        </w:rPr>
        <w:t>S</w:t>
      </w:r>
      <w:r w:rsidR="007E11D1" w:rsidRPr="00E56B18">
        <w:rPr>
          <w:bCs/>
        </w:rPr>
        <w:t xml:space="preserve">ettebassein kaevata RMK maale 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4F355F95" w14:textId="13C88B19" w:rsidR="00F46E8D" w:rsidRPr="00E56B18" w:rsidRDefault="00F46E8D" w:rsidP="00F46E8D">
      <w:pPr>
        <w:suppressAutoHyphens w:val="0"/>
        <w:autoSpaceDE w:val="0"/>
        <w:autoSpaceDN w:val="0"/>
        <w:adjustRightInd w:val="0"/>
        <w:jc w:val="both"/>
        <w:rPr>
          <w:bCs/>
        </w:rPr>
      </w:pPr>
      <w:r w:rsidRPr="00E56B18">
        <w:rPr>
          <w:bCs/>
        </w:rPr>
        <w:t xml:space="preserve">Lisaks paigaldatakse kraavidele </w:t>
      </w:r>
      <w:r w:rsidR="00E56B18" w:rsidRPr="00E56B18">
        <w:rPr>
          <w:bCs/>
        </w:rPr>
        <w:t xml:space="preserve">201 ja 300 </w:t>
      </w:r>
      <w:r w:rsidRPr="00E56B18">
        <w:rPr>
          <w:bCs/>
        </w:rPr>
        <w:t>filtratsiooni tõkke ekraanid. Setteekraanid tuleb paigaldada selliselt, et suurema vooluhulga korral oleksid setteekraanid püsivad (st ei läheks allavoolu) ning kataksid kogu kraavi ristlõike (st kõrgema veetaseme korral ei tohi filtratsioonitõke kerkida kraavi põhjast kõrgemale, ujuda). Selleks tuleb setteekraanid ankurdada.</w:t>
      </w:r>
    </w:p>
    <w:p w14:paraId="74B6F342" w14:textId="0F8D06F4" w:rsidR="00F46E8D" w:rsidRDefault="00F46E8D" w:rsidP="00F46E8D">
      <w:pPr>
        <w:suppressAutoHyphens w:val="0"/>
        <w:autoSpaceDE w:val="0"/>
        <w:autoSpaceDN w:val="0"/>
        <w:adjustRightInd w:val="0"/>
        <w:jc w:val="both"/>
        <w:rPr>
          <w:bCs/>
        </w:rPr>
      </w:pPr>
      <w:r w:rsidRPr="00E56B18">
        <w:rPr>
          <w:bCs/>
        </w:rPr>
        <w:t>Pärast ehitustöid tuleb setteekraanid ja nende taha kogunenud sete eemaldada, et need ei takistaks vee äravoolu eesvooludesse. Setteekraanide paigaldamise täpne materjali vajadus määrata ehitustööde ajal, jälgides kraavi veetaset.</w:t>
      </w:r>
    </w:p>
    <w:p w14:paraId="305077B3" w14:textId="0C77DFD8" w:rsidR="00E56B18" w:rsidRPr="00E56B18" w:rsidRDefault="00E56B18" w:rsidP="00F46E8D">
      <w:pPr>
        <w:suppressAutoHyphens w:val="0"/>
        <w:autoSpaceDE w:val="0"/>
        <w:autoSpaceDN w:val="0"/>
        <w:adjustRightInd w:val="0"/>
        <w:jc w:val="both"/>
        <w:rPr>
          <w:bCs/>
        </w:rPr>
      </w:pPr>
      <w:r w:rsidRPr="00E56B18">
        <w:rPr>
          <w:bCs/>
        </w:rPr>
        <w:t xml:space="preserve">Enne kraavide setetest puhastamist tuleb lammutada 1 koprapais. Likvideeritud koprapaisu materjali peab paigaldama veejuhtme servast vähemalt 5 m kaugusele juhul, kui materjal ei sega maa kasutamist või ära vedama. Koprapaisude lammutamise ja kaevetööde vahele peaks jääma piisavalt pikk periood, mille käigus </w:t>
      </w:r>
      <w:proofErr w:type="spellStart"/>
      <w:r w:rsidRPr="00E56B18">
        <w:rPr>
          <w:bCs/>
        </w:rPr>
        <w:t>leondunud</w:t>
      </w:r>
      <w:proofErr w:type="spellEnd"/>
      <w:r w:rsidRPr="00E56B18">
        <w:rPr>
          <w:bCs/>
        </w:rPr>
        <w:t xml:space="preserve"> pinnas saaks vabaneda liigsest veest ja saavutada stabiilsuse.</w:t>
      </w:r>
    </w:p>
    <w:p w14:paraId="0588EBE2" w14:textId="39E63601" w:rsidR="008960E4" w:rsidRPr="007A7D12" w:rsidRDefault="00BB55D0" w:rsidP="008960E4">
      <w:pPr>
        <w:suppressAutoHyphens w:val="0"/>
        <w:autoSpaceDE w:val="0"/>
        <w:autoSpaceDN w:val="0"/>
        <w:adjustRightInd w:val="0"/>
        <w:jc w:val="both"/>
        <w:rPr>
          <w:bCs/>
        </w:rPr>
      </w:pPr>
      <w:bookmarkStart w:id="14" w:name="_Hlk120003496"/>
      <w:bookmarkStart w:id="15" w:name="_Hlk120003511"/>
      <w:bookmarkEnd w:id="12"/>
      <w:bookmarkEnd w:id="13"/>
      <w:r w:rsidRPr="007A7D12">
        <w:rPr>
          <w:bCs/>
        </w:rPr>
        <w:t>Variku</w:t>
      </w:r>
      <w:r w:rsidR="00C02FE6" w:rsidRPr="007A7D12">
        <w:rPr>
          <w:bCs/>
        </w:rPr>
        <w:t xml:space="preserve"> maaparandussüsteemi</w:t>
      </w:r>
      <w:bookmarkEnd w:id="14"/>
      <w:r w:rsidR="00C02FE6" w:rsidRPr="007A7D12">
        <w:rPr>
          <w:bCs/>
        </w:rPr>
        <w:t xml:space="preserve"> </w:t>
      </w:r>
      <w:bookmarkEnd w:id="15"/>
      <w:r w:rsidR="00515876" w:rsidRPr="007A7D12">
        <w:rPr>
          <w:bCs/>
        </w:rPr>
        <w:t xml:space="preserve">veejuhtmeid puhastatakse settest vastavalt määratud sette mahule </w:t>
      </w:r>
      <w:r w:rsidRPr="007A7D12">
        <w:rPr>
          <w:bCs/>
        </w:rPr>
        <w:t>0,6-2,0 m³/m</w:t>
      </w:r>
      <w:r w:rsidR="00515876" w:rsidRPr="007A7D12">
        <w:rPr>
          <w:bCs/>
        </w:rPr>
        <w:t xml:space="preserve">. Veejuhtmed on nõlvusega </w:t>
      </w:r>
      <w:r w:rsidRPr="007A7D12">
        <w:rPr>
          <w:bCs/>
        </w:rPr>
        <w:t>1,5 ja põhja laiusega 0,4-1,5 m</w:t>
      </w:r>
      <w:r w:rsidR="00C02FE6" w:rsidRPr="007A7D12">
        <w:rPr>
          <w:bCs/>
        </w:rPr>
        <w:t>.</w:t>
      </w:r>
      <w:r w:rsidR="008960E4" w:rsidRPr="007A7D12">
        <w:rPr>
          <w:bCs/>
        </w:rPr>
        <w:t xml:space="preserve"> </w:t>
      </w:r>
      <w:r w:rsidR="00515876" w:rsidRPr="007A7D12">
        <w:rPr>
          <w:bCs/>
        </w:rPr>
        <w:t>Kuivenduskraavidel (</w:t>
      </w:r>
      <w:r w:rsidRPr="007A7D12">
        <w:rPr>
          <w:bCs/>
        </w:rPr>
        <w:t xml:space="preserve">nr 105b, 106b, 107b, 202b, 220a, 300 ja </w:t>
      </w:r>
      <w:proofErr w:type="spellStart"/>
      <w:r w:rsidRPr="007A7D12">
        <w:rPr>
          <w:bCs/>
        </w:rPr>
        <w:t>Soltojal</w:t>
      </w:r>
      <w:proofErr w:type="spellEnd"/>
      <w:r w:rsidRPr="007A7D12">
        <w:rPr>
          <w:bCs/>
        </w:rPr>
        <w:t xml:space="preserve"> (VK lõik)</w:t>
      </w:r>
      <w:r w:rsidR="00515876" w:rsidRPr="007A7D12">
        <w:rPr>
          <w:bCs/>
        </w:rPr>
        <w:t xml:space="preserve">), on ette nähtud teostada </w:t>
      </w:r>
      <w:r w:rsidR="007A7D12" w:rsidRPr="007A7D12">
        <w:rPr>
          <w:bCs/>
        </w:rPr>
        <w:t xml:space="preserve">ainult käsitsi </w:t>
      </w:r>
      <w:proofErr w:type="spellStart"/>
      <w:r w:rsidR="007A7D12" w:rsidRPr="007A7D12">
        <w:rPr>
          <w:bCs/>
        </w:rPr>
        <w:t>lamapuidu</w:t>
      </w:r>
      <w:proofErr w:type="spellEnd"/>
      <w:r w:rsidR="007A7D12" w:rsidRPr="007A7D12">
        <w:rPr>
          <w:bCs/>
        </w:rPr>
        <w:t xml:space="preserve"> ja voolutakistuste eemaldus</w:t>
      </w:r>
      <w:r w:rsidR="00515876" w:rsidRPr="007A7D12">
        <w:rPr>
          <w:bCs/>
        </w:rPr>
        <w:t xml:space="preserve">. </w:t>
      </w:r>
      <w:r w:rsidR="00C02FE6" w:rsidRPr="007A7D12">
        <w:rPr>
          <w:bCs/>
        </w:rPr>
        <w:t xml:space="preserve">Sete paigutada kraavi muldesse, laiali ajada ja tasandada. Ekspluatatsiooni käigus lõhutud mulded tuleb tasandada. </w:t>
      </w:r>
      <w:r w:rsidR="00C02FE6" w:rsidRPr="007A7D12">
        <w:t>Rekonstrueeritavate teekraavide sete tõsta tee ja teekraavi vahelisele alale, kui sinna ei mahu üle kraavi metsa äärde.</w:t>
      </w:r>
      <w:r w:rsidR="007A7D12" w:rsidRPr="007A7D12">
        <w:t xml:space="preserve"> Eesvoolu 300 ja kraavi 404, 401, 405, 406 rekonstrueerimisel põllumaad läbivatel lõikudel väljatõstetud sete ajada laiali kihi paksusega </w:t>
      </w:r>
      <w:proofErr w:type="spellStart"/>
      <w:r w:rsidR="007A7D12" w:rsidRPr="007A7D12">
        <w:t>max</w:t>
      </w:r>
      <w:proofErr w:type="spellEnd"/>
      <w:r w:rsidR="007A7D12" w:rsidRPr="007A7D12">
        <w:t xml:space="preserve"> 10 cm.</w:t>
      </w:r>
      <w:r w:rsidR="00C02FE6" w:rsidRPr="007A7D12">
        <w:t xml:space="preserve"> </w:t>
      </w:r>
      <w:r w:rsidR="007A7D12" w:rsidRPr="007A7D12">
        <w:rPr>
          <w:bCs/>
        </w:rPr>
        <w:t>R</w:t>
      </w:r>
      <w:r w:rsidR="00515876" w:rsidRPr="007A7D12">
        <w:rPr>
          <w:bCs/>
        </w:rPr>
        <w:t>ajatakse uu</w:t>
      </w:r>
      <w:r w:rsidR="007A7D12" w:rsidRPr="007A7D12">
        <w:rPr>
          <w:bCs/>
        </w:rPr>
        <w:t>ed</w:t>
      </w:r>
      <w:r w:rsidR="00515876" w:rsidRPr="007A7D12">
        <w:rPr>
          <w:bCs/>
        </w:rPr>
        <w:t xml:space="preserve"> kuivenduskraavi</w:t>
      </w:r>
      <w:r w:rsidR="007A7D12" w:rsidRPr="007A7D12">
        <w:rPr>
          <w:bCs/>
        </w:rPr>
        <w:t>d</w:t>
      </w:r>
      <w:r w:rsidR="00515876" w:rsidRPr="007A7D12">
        <w:rPr>
          <w:bCs/>
        </w:rPr>
        <w:t xml:space="preserve"> </w:t>
      </w:r>
      <w:r w:rsidR="007A7D12" w:rsidRPr="007A7D12">
        <w:rPr>
          <w:bCs/>
        </w:rPr>
        <w:t>nr 208, 215 ja 226</w:t>
      </w:r>
      <w:r w:rsidR="00515876" w:rsidRPr="007A7D12">
        <w:rPr>
          <w:bCs/>
        </w:rPr>
        <w:t>, kraavid rajada RMK maale.</w:t>
      </w:r>
    </w:p>
    <w:p w14:paraId="38FE9E42" w14:textId="77777777" w:rsidR="00E55E06" w:rsidRPr="00E56B18" w:rsidRDefault="00E55E06" w:rsidP="00E55E06">
      <w:pPr>
        <w:suppressAutoHyphens w:val="0"/>
        <w:autoSpaceDE w:val="0"/>
        <w:autoSpaceDN w:val="0"/>
        <w:adjustRightInd w:val="0"/>
        <w:jc w:val="both"/>
        <w:rPr>
          <w:lang w:eastAsia="et-EE"/>
        </w:rPr>
      </w:pPr>
      <w:r w:rsidRPr="007A7D12">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E55E06" w:rsidRPr="00E56B18" w14:paraId="4DF9D9A1" w14:textId="77777777" w:rsidTr="00AA1171">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0C11" w14:textId="77777777" w:rsidR="00E55E06" w:rsidRPr="00E56B18" w:rsidRDefault="00E55E06" w:rsidP="00AA1171">
            <w:pPr>
              <w:suppressAutoHyphens w:val="0"/>
              <w:jc w:val="center"/>
              <w:rPr>
                <w:color w:val="000000"/>
                <w:lang w:eastAsia="et-EE"/>
              </w:rPr>
            </w:pPr>
            <w:r w:rsidRPr="00E56B18">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B7DA397" w14:textId="77777777" w:rsidR="00E55E06" w:rsidRPr="00E56B18" w:rsidRDefault="00E55E06" w:rsidP="00AA1171">
            <w:pPr>
              <w:suppressAutoHyphens w:val="0"/>
              <w:jc w:val="center"/>
              <w:rPr>
                <w:color w:val="000000"/>
                <w:lang w:eastAsia="et-EE"/>
              </w:rPr>
            </w:pPr>
            <w:r w:rsidRPr="00E56B18">
              <w:rPr>
                <w:color w:val="000000"/>
                <w:lang w:eastAsia="et-EE"/>
              </w:rPr>
              <w:t>Pikkus (m)</w:t>
            </w:r>
          </w:p>
        </w:tc>
      </w:tr>
      <w:tr w:rsidR="00E56B18" w:rsidRPr="00E56B18" w14:paraId="1A79C027"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051EE669" w14:textId="012EA343" w:rsidR="00E56B18" w:rsidRPr="00E56B18" w:rsidRDefault="00E56B18" w:rsidP="00E56B18">
            <w:r w:rsidRPr="00E56B18">
              <w:t>RK - Rekonstrueeritav kuivenduskraav</w:t>
            </w:r>
          </w:p>
        </w:tc>
        <w:tc>
          <w:tcPr>
            <w:tcW w:w="960" w:type="dxa"/>
            <w:tcBorders>
              <w:top w:val="nil"/>
              <w:left w:val="nil"/>
              <w:bottom w:val="single" w:sz="4" w:space="0" w:color="auto"/>
              <w:right w:val="single" w:sz="4" w:space="0" w:color="auto"/>
            </w:tcBorders>
            <w:shd w:val="clear" w:color="auto" w:fill="auto"/>
            <w:noWrap/>
            <w:hideMark/>
          </w:tcPr>
          <w:p w14:paraId="0D79F35C" w14:textId="1EE63F74" w:rsidR="00E56B18" w:rsidRPr="00E56B18" w:rsidRDefault="00E56B18" w:rsidP="00E56B18">
            <w:pPr>
              <w:jc w:val="right"/>
            </w:pPr>
            <w:r w:rsidRPr="00E56B18">
              <w:t>25,305</w:t>
            </w:r>
          </w:p>
        </w:tc>
      </w:tr>
      <w:tr w:rsidR="00E56B18" w:rsidRPr="00E56B18" w14:paraId="154414F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BCD66B1" w14:textId="1D88D10C" w:rsidR="00E56B18" w:rsidRPr="00E56B18" w:rsidRDefault="00E56B18" w:rsidP="00E56B18">
            <w:r w:rsidRPr="00E56B18">
              <w:t>RE - Rekonstrueeritav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1E97BEE" w14:textId="2E354328" w:rsidR="00E56B18" w:rsidRPr="00E56B18" w:rsidRDefault="00E56B18" w:rsidP="00E56B18">
            <w:pPr>
              <w:jc w:val="right"/>
            </w:pPr>
            <w:r w:rsidRPr="00E56B18">
              <w:t>2,048</w:t>
            </w:r>
          </w:p>
        </w:tc>
      </w:tr>
      <w:tr w:rsidR="00E56B18" w:rsidRPr="00E56B18" w14:paraId="355281FC"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E4B705" w14:textId="4DF28B1F" w:rsidR="00E56B18" w:rsidRPr="00E56B18" w:rsidRDefault="00E56B18" w:rsidP="00E56B18">
            <w:r w:rsidRPr="00E56B18">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44E279D" w14:textId="511BDCEA" w:rsidR="00E56B18" w:rsidRPr="00E56B18" w:rsidRDefault="00E56B18" w:rsidP="00E56B18">
            <w:pPr>
              <w:jc w:val="right"/>
            </w:pPr>
            <w:r w:rsidRPr="00E56B18">
              <w:t>0,425</w:t>
            </w:r>
          </w:p>
        </w:tc>
      </w:tr>
      <w:tr w:rsidR="00E56B18" w:rsidRPr="00E56B18" w14:paraId="74579C3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51731E" w14:textId="630C62ED" w:rsidR="00E56B18" w:rsidRPr="00E56B18" w:rsidRDefault="00E56B18" w:rsidP="00E56B18">
            <w:r w:rsidRPr="00E56B18">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BA262F" w14:textId="7E1B634D" w:rsidR="00E56B18" w:rsidRPr="00E56B18" w:rsidRDefault="00E56B18" w:rsidP="00E56B18">
            <w:pPr>
              <w:jc w:val="right"/>
            </w:pPr>
            <w:r w:rsidRPr="00E56B18">
              <w:t>1,839</w:t>
            </w:r>
          </w:p>
        </w:tc>
      </w:tr>
      <w:tr w:rsidR="00E56B18" w:rsidRPr="00E56B18" w14:paraId="3829604F"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248DA05" w14:textId="3FDCA791" w:rsidR="00E56B18" w:rsidRPr="00E56B18" w:rsidRDefault="00E56B18" w:rsidP="00E56B18">
            <w:r w:rsidRPr="00E56B18">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FE0A512" w14:textId="2E59A0F5" w:rsidR="00E56B18" w:rsidRPr="00E56B18" w:rsidRDefault="00E56B18" w:rsidP="00E56B18">
            <w:pPr>
              <w:jc w:val="right"/>
            </w:pPr>
            <w:r w:rsidRPr="00E56B18">
              <w:t>3,694</w:t>
            </w:r>
          </w:p>
        </w:tc>
      </w:tr>
      <w:tr w:rsidR="00E56B18" w:rsidRPr="00E56B18" w14:paraId="74F92838"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429706D" w14:textId="55ED696E" w:rsidR="00E56B18" w:rsidRPr="00E56B18" w:rsidRDefault="00E56B18" w:rsidP="00E56B18">
            <w:r w:rsidRPr="00E56B18">
              <w:t>EN - Ehitatav 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CAD926" w14:textId="3F80A8C0" w:rsidR="00E56B18" w:rsidRPr="00E56B18" w:rsidRDefault="00E56B18" w:rsidP="00E56B18">
            <w:pPr>
              <w:jc w:val="right"/>
            </w:pPr>
            <w:r w:rsidRPr="00E56B18">
              <w:t>0,246</w:t>
            </w:r>
          </w:p>
        </w:tc>
      </w:tr>
      <w:tr w:rsidR="00F46E8D" w:rsidRPr="00514197" w14:paraId="6AF1DD72"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3D1106F9" w14:textId="77777777" w:rsidR="00F46E8D" w:rsidRPr="00E56B18" w:rsidRDefault="00F46E8D" w:rsidP="00F46E8D">
            <w:pPr>
              <w:suppressAutoHyphens w:val="0"/>
              <w:rPr>
                <w:b/>
                <w:bCs/>
                <w:color w:val="000000"/>
                <w:lang w:eastAsia="et-EE"/>
              </w:rPr>
            </w:pPr>
            <w:r w:rsidRPr="00E56B18">
              <w:rPr>
                <w:b/>
                <w:bCs/>
              </w:rPr>
              <w:t>KOKKU</w:t>
            </w:r>
          </w:p>
        </w:tc>
        <w:tc>
          <w:tcPr>
            <w:tcW w:w="960" w:type="dxa"/>
            <w:tcBorders>
              <w:top w:val="nil"/>
              <w:left w:val="nil"/>
              <w:bottom w:val="single" w:sz="4" w:space="0" w:color="auto"/>
              <w:right w:val="single" w:sz="4" w:space="0" w:color="auto"/>
            </w:tcBorders>
            <w:shd w:val="clear" w:color="auto" w:fill="auto"/>
            <w:noWrap/>
            <w:hideMark/>
          </w:tcPr>
          <w:p w14:paraId="51454EEE" w14:textId="57E23246" w:rsidR="00F46E8D" w:rsidRPr="00E56B18" w:rsidRDefault="00F46E8D" w:rsidP="00F46E8D">
            <w:pPr>
              <w:suppressAutoHyphens w:val="0"/>
              <w:jc w:val="right"/>
              <w:rPr>
                <w:b/>
                <w:bCs/>
                <w:color w:val="000000"/>
                <w:lang w:eastAsia="et-EE"/>
              </w:rPr>
            </w:pPr>
            <w:r w:rsidRPr="00E56B18">
              <w:rPr>
                <w:b/>
                <w:bCs/>
              </w:rPr>
              <w:t>33,557</w:t>
            </w:r>
          </w:p>
        </w:tc>
      </w:tr>
    </w:tbl>
    <w:p w14:paraId="2CB975E0" w14:textId="1BACB91B" w:rsidR="0057440C" w:rsidRPr="00BB55D0" w:rsidRDefault="0029505A" w:rsidP="0029505A">
      <w:pPr>
        <w:suppressAutoHyphens w:val="0"/>
        <w:autoSpaceDE w:val="0"/>
        <w:autoSpaceDN w:val="0"/>
        <w:adjustRightInd w:val="0"/>
        <w:jc w:val="both"/>
        <w:rPr>
          <w:bCs/>
          <w:lang w:eastAsia="et-EE"/>
        </w:rPr>
      </w:pPr>
      <w:r w:rsidRPr="00BB55D0">
        <w:rPr>
          <w:bCs/>
          <w:lang w:eastAsia="et-EE"/>
        </w:rPr>
        <w:t xml:space="preserve">Metsamaa kraavi mullavalli taha kogunev vesi tuleb läbi valli kraavi juhtida  30cm läbimõõdu ja </w:t>
      </w:r>
      <w:r w:rsidR="0080739F" w:rsidRPr="00BB55D0">
        <w:rPr>
          <w:bCs/>
          <w:lang w:eastAsia="et-EE"/>
        </w:rPr>
        <w:t>9</w:t>
      </w:r>
      <w:r w:rsidRPr="00BB55D0">
        <w:rPr>
          <w:bCs/>
          <w:lang w:eastAsia="et-EE"/>
        </w:rPr>
        <w:t xml:space="preserve">m pikkuse plasttoruga </w:t>
      </w:r>
      <w:proofErr w:type="spellStart"/>
      <w:r w:rsidRPr="00BB55D0">
        <w:rPr>
          <w:bCs/>
          <w:lang w:eastAsia="et-EE"/>
        </w:rPr>
        <w:t>Di</w:t>
      </w:r>
      <w:proofErr w:type="spellEnd"/>
      <w:r w:rsidRPr="00BB55D0">
        <w:rPr>
          <w:bCs/>
          <w:lang w:eastAsia="et-EE"/>
        </w:rPr>
        <w:t xml:space="preserve"> 300mm SN8 (veeviimar, tüüp VV-300). Veeviimarid on ette nähtud ehitada vastav</w:t>
      </w:r>
      <w:r w:rsidR="003C7221" w:rsidRPr="00BB55D0">
        <w:rPr>
          <w:bCs/>
          <w:lang w:eastAsia="et-EE"/>
        </w:rPr>
        <w:t>alt tüüpjoonisele 1.7 (2013.a).</w:t>
      </w:r>
      <w:r w:rsidR="0057440C" w:rsidRPr="00BB55D0">
        <w:rPr>
          <w:bCs/>
          <w:lang w:eastAsia="et-EE"/>
        </w:rPr>
        <w:t xml:space="preserve"> </w:t>
      </w:r>
      <w:r w:rsidR="003C7221" w:rsidRPr="00BB55D0">
        <w:rPr>
          <w:bCs/>
          <w:lang w:eastAsia="et-EE"/>
        </w:rPr>
        <w:t xml:space="preserve">Ette on nähtud </w:t>
      </w:r>
      <w:r w:rsidR="00BB55D0" w:rsidRPr="00BB55D0">
        <w:rPr>
          <w:bCs/>
          <w:lang w:eastAsia="et-EE"/>
        </w:rPr>
        <w:t>58</w:t>
      </w:r>
      <w:r w:rsidR="00450513" w:rsidRPr="00BB55D0">
        <w:rPr>
          <w:bCs/>
          <w:lang w:eastAsia="et-EE"/>
        </w:rPr>
        <w:t>tk</w:t>
      </w:r>
      <w:r w:rsidR="003C7221" w:rsidRPr="00BB55D0">
        <w:rPr>
          <w:bCs/>
          <w:lang w:eastAsia="et-EE"/>
        </w:rPr>
        <w:t xml:space="preserve"> veeviimari paigutus, mille t</w:t>
      </w:r>
      <w:r w:rsidR="0057440C" w:rsidRPr="00BB55D0">
        <w:rPr>
          <w:bCs/>
          <w:lang w:eastAsia="et-EE"/>
        </w:rPr>
        <w:t>äpsemad paigaldamise asukohad täpsustatakse ehituse ajal. Üldjuhul paigutatakse veeviimarid sinna kus on märgata vee kogunemist mulde taha.</w:t>
      </w:r>
    </w:p>
    <w:p w14:paraId="6308DFAA" w14:textId="143EC8C6" w:rsidR="00BF765B" w:rsidRPr="00A52649" w:rsidRDefault="00E56B18" w:rsidP="00847B89">
      <w:pPr>
        <w:suppressAutoHyphens w:val="0"/>
        <w:autoSpaceDE w:val="0"/>
        <w:autoSpaceDN w:val="0"/>
        <w:adjustRightInd w:val="0"/>
        <w:jc w:val="both"/>
        <w:rPr>
          <w:bCs/>
        </w:rPr>
      </w:pPr>
      <w:r w:rsidRPr="00A52649">
        <w:rPr>
          <w:bCs/>
        </w:rPr>
        <w:lastRenderedPageBreak/>
        <w:t>Variku</w:t>
      </w:r>
      <w:r w:rsidR="00450513" w:rsidRPr="00A52649">
        <w:rPr>
          <w:bCs/>
          <w:lang w:eastAsia="et-EE"/>
        </w:rPr>
        <w:t xml:space="preserve"> objektil teostatakse </w:t>
      </w:r>
      <w:r w:rsidR="007A7D12" w:rsidRPr="00A52649">
        <w:rPr>
          <w:bCs/>
          <w:lang w:eastAsia="et-EE"/>
        </w:rPr>
        <w:t>22</w:t>
      </w:r>
      <w:r w:rsidR="00450513" w:rsidRPr="00A52649">
        <w:rPr>
          <w:bCs/>
          <w:lang w:eastAsia="et-EE"/>
        </w:rPr>
        <w:t xml:space="preserve"> truubi rekonstrueerimine</w:t>
      </w:r>
      <w:r w:rsidR="00304042" w:rsidRPr="00A52649">
        <w:rPr>
          <w:bCs/>
          <w:lang w:eastAsia="et-EE"/>
        </w:rPr>
        <w:t>,</w:t>
      </w:r>
      <w:r w:rsidR="00450513" w:rsidRPr="00A52649">
        <w:rPr>
          <w:bCs/>
          <w:lang w:eastAsia="et-EE"/>
        </w:rPr>
        <w:t xml:space="preserve"> </w:t>
      </w:r>
      <w:r w:rsidR="007A7D12" w:rsidRPr="00A52649">
        <w:rPr>
          <w:bCs/>
          <w:lang w:eastAsia="et-EE"/>
        </w:rPr>
        <w:t>37</w:t>
      </w:r>
      <w:r w:rsidR="00450513" w:rsidRPr="00A52649">
        <w:rPr>
          <w:bCs/>
          <w:lang w:eastAsia="et-EE"/>
        </w:rPr>
        <w:t xml:space="preserve"> uue truubi ehitamine</w:t>
      </w:r>
      <w:r w:rsidR="00515876" w:rsidRPr="00A52649">
        <w:rPr>
          <w:bCs/>
          <w:lang w:eastAsia="et-EE"/>
        </w:rPr>
        <w:t>,</w:t>
      </w:r>
      <w:r w:rsidR="00304042" w:rsidRPr="00A52649">
        <w:t xml:space="preserve"> </w:t>
      </w:r>
      <w:r w:rsidR="007A7D12" w:rsidRPr="00A52649">
        <w:rPr>
          <w:bCs/>
          <w:lang w:eastAsia="et-EE"/>
        </w:rPr>
        <w:t>likvideeritakse 1 truup (T16), uuendatavaid truupe on 4 tk (T11-le tuleb ehitada uued MAO otsakud ja T25, T28, ja T30 puhastada setetest) ning 6 truup jäävad olemasolevasse seisundisse.</w:t>
      </w:r>
      <w:r w:rsidR="00450513" w:rsidRPr="00A52649">
        <w:rPr>
          <w:bCs/>
          <w:lang w:eastAsia="et-EE"/>
        </w:rPr>
        <w:t xml:space="preserve"> </w:t>
      </w:r>
      <w:r w:rsidR="006A77F2" w:rsidRPr="00A52649">
        <w:rPr>
          <w:bCs/>
          <w:lang w:eastAsia="et-EE"/>
        </w:rPr>
        <w:t>Plasttruubid rajatakse läbimõõduga</w:t>
      </w:r>
      <w:r w:rsidR="00142B95" w:rsidRPr="00A52649">
        <w:rPr>
          <w:bCs/>
          <w:lang w:eastAsia="et-EE"/>
        </w:rPr>
        <w:t xml:space="preserve"> </w:t>
      </w:r>
      <w:r w:rsidR="007A7D12" w:rsidRPr="00A52649">
        <w:rPr>
          <w:bCs/>
          <w:lang w:eastAsia="et-EE"/>
        </w:rPr>
        <w:t>4</w:t>
      </w:r>
      <w:r w:rsidR="009F6B29" w:rsidRPr="00A52649">
        <w:rPr>
          <w:bCs/>
          <w:lang w:eastAsia="et-EE"/>
        </w:rPr>
        <w:t xml:space="preserve">0 cm kuni </w:t>
      </w:r>
      <w:r w:rsidR="007A7D12" w:rsidRPr="00A52649">
        <w:rPr>
          <w:bCs/>
          <w:lang w:eastAsia="et-EE"/>
        </w:rPr>
        <w:t>12</w:t>
      </w:r>
      <w:r w:rsidR="009F6B29" w:rsidRPr="00A52649">
        <w:rPr>
          <w:bCs/>
          <w:lang w:eastAsia="et-EE"/>
        </w:rPr>
        <w:t>0 cm</w:t>
      </w:r>
      <w:r w:rsidR="00142B95" w:rsidRPr="00A52649">
        <w:rPr>
          <w:bCs/>
          <w:lang w:eastAsia="et-EE"/>
        </w:rPr>
        <w:t>.</w:t>
      </w:r>
      <w:r w:rsidR="003619D4" w:rsidRPr="00A52649">
        <w:rPr>
          <w:bCs/>
          <w:lang w:eastAsia="et-EE"/>
        </w:rPr>
        <w:t xml:space="preserve"> </w:t>
      </w:r>
      <w:r w:rsidR="00F901A0" w:rsidRPr="00A52649">
        <w:rPr>
          <w:bCs/>
        </w:rPr>
        <w:t>Plasttruubitorud</w:t>
      </w:r>
      <w:r w:rsidR="005554AA" w:rsidRPr="00A52649">
        <w:rPr>
          <w:bCs/>
        </w:rPr>
        <w:t xml:space="preserve"> </w:t>
      </w:r>
      <w:r w:rsidR="00F901A0" w:rsidRPr="00A52649">
        <w:rPr>
          <w:bCs/>
        </w:rPr>
        <w:t>peavad vastama ringjäi</w:t>
      </w:r>
      <w:r w:rsidR="00BE1455" w:rsidRPr="00A52649">
        <w:rPr>
          <w:bCs/>
        </w:rPr>
        <w:t>kusele SN8, ISO 9969 ja olema</w:t>
      </w:r>
      <w:r w:rsidR="00F901A0" w:rsidRPr="00A52649">
        <w:rPr>
          <w:bCs/>
        </w:rPr>
        <w:t xml:space="preserve"> seest </w:t>
      </w:r>
      <w:proofErr w:type="spellStart"/>
      <w:r w:rsidR="00F901A0" w:rsidRPr="00A52649">
        <w:rPr>
          <w:bCs/>
        </w:rPr>
        <w:t>siledaseinalised</w:t>
      </w:r>
      <w:proofErr w:type="spellEnd"/>
      <w:r w:rsidR="00F901A0" w:rsidRPr="00A52649">
        <w:rPr>
          <w:bCs/>
        </w:rPr>
        <w:t>.</w:t>
      </w:r>
      <w:r w:rsidR="004937F1" w:rsidRPr="00A52649">
        <w:t xml:space="preserve"> </w:t>
      </w:r>
      <w:r w:rsidR="004937F1" w:rsidRPr="00A52649">
        <w:rPr>
          <w:bCs/>
        </w:rPr>
        <w:t>Uute truupide vähim piki</w:t>
      </w:r>
      <w:r w:rsidR="006A77F2" w:rsidRPr="00A52649">
        <w:rPr>
          <w:bCs/>
        </w:rPr>
        <w:t xml:space="preserve"> </w:t>
      </w:r>
      <w:r w:rsidR="004937F1" w:rsidRPr="00A52649">
        <w:rPr>
          <w:bCs/>
        </w:rPr>
        <w:t>kalle peab olema 1%. Truupide nõutav eluiga peab olema 50a.</w:t>
      </w:r>
      <w:r w:rsidR="00F901A0" w:rsidRPr="00A52649">
        <w:rPr>
          <w:bCs/>
        </w:rPr>
        <w:t xml:space="preserve"> </w:t>
      </w:r>
      <w:r w:rsidR="00111E0A" w:rsidRPr="00A52649">
        <w:rPr>
          <w:bCs/>
        </w:rPr>
        <w:t>Truubitorude</w:t>
      </w:r>
      <w:r w:rsidR="005554AA" w:rsidRPr="00A52649">
        <w:rPr>
          <w:bCs/>
        </w:rPr>
        <w:t xml:space="preserve"> m</w:t>
      </w:r>
      <w:r w:rsidR="00111E0A" w:rsidRPr="00A52649">
        <w:rPr>
          <w:bCs/>
        </w:rPr>
        <w:t>aksimaalne paigaldusjärgne lubatud deformatsioon on</w:t>
      </w:r>
      <w:r w:rsidR="00B1080F" w:rsidRPr="00A52649">
        <w:rPr>
          <w:bCs/>
        </w:rPr>
        <w:t xml:space="preserve"> 6%</w:t>
      </w:r>
      <w:r w:rsidR="00111E0A" w:rsidRPr="00A52649">
        <w:rPr>
          <w:bCs/>
        </w:rPr>
        <w:t>.</w:t>
      </w:r>
      <w:r w:rsidR="00B1080F" w:rsidRPr="00A52649">
        <w:t xml:space="preserve"> </w:t>
      </w:r>
      <w:r w:rsidR="008628F3" w:rsidRPr="00A52649">
        <w:rPr>
          <w:bCs/>
        </w:rPr>
        <w:t>Truupide paigaldamise</w:t>
      </w:r>
      <w:r w:rsidR="00A81856" w:rsidRPr="00A52649">
        <w:rPr>
          <w:bCs/>
        </w:rPr>
        <w:t>l lähtuda maaparandusrajatiste</w:t>
      </w:r>
      <w:r w:rsidR="008628F3" w:rsidRPr="00A52649">
        <w:rPr>
          <w:bCs/>
        </w:rPr>
        <w:t xml:space="preserve"> tüüpjoonistest (2013).</w:t>
      </w:r>
      <w:r w:rsidR="002F4777" w:rsidRPr="00A52649">
        <w:t xml:space="preserve"> </w:t>
      </w:r>
      <w:r w:rsidR="00E80A4E" w:rsidRPr="00A52649">
        <w:t>Truubitorud tuleb paigaldada vähemalt 15 cm liivalusele. Kinni aetav kaevik tuleb toru ümber korralikult 15-30 cm kihtidena tihendada.</w:t>
      </w:r>
      <w:r w:rsidR="00801765" w:rsidRPr="00A52649">
        <w:t xml:space="preserve"> </w:t>
      </w:r>
      <w:r w:rsidR="0091650B" w:rsidRPr="00A52649">
        <w:t xml:space="preserve">Truupide ehitamisel minimaalne mineraalse pinnase täitekihi paksus truubitoru peal </w:t>
      </w:r>
      <w:r w:rsidR="00023945" w:rsidRPr="00A52649">
        <w:t>olema Ø 40 ja 50 cm plasttruubil vähemalt 0,5 m, Ø 60 cm plasttruubil 0,55 m</w:t>
      </w:r>
      <w:r w:rsidR="007A7D12" w:rsidRPr="00A52649">
        <w:t>,</w:t>
      </w:r>
      <w:r w:rsidR="00023945" w:rsidRPr="00A52649">
        <w:t xml:space="preserve"> Ø 80 cm plasttruubil 0,65</w:t>
      </w:r>
      <w:r w:rsidR="007A7D12" w:rsidRPr="00A52649">
        <w:t xml:space="preserve"> </w:t>
      </w:r>
      <w:r w:rsidR="00023945" w:rsidRPr="00A52649">
        <w:t>m</w:t>
      </w:r>
      <w:r w:rsidR="007A7D12" w:rsidRPr="00A52649">
        <w:t>, Ø 100 cm plasttruubil 0,75 m ja Ø 120 cm plasttruubil 0,9 m</w:t>
      </w:r>
      <w:r w:rsidR="00023945" w:rsidRPr="00A52649">
        <w:t>.</w:t>
      </w:r>
      <w:r w:rsidR="0091650B" w:rsidRPr="00A52649">
        <w:t xml:space="preserve"> </w:t>
      </w:r>
    </w:p>
    <w:p w14:paraId="29C4501B" w14:textId="38BBE945" w:rsidR="006A77F2" w:rsidRPr="00A52649" w:rsidRDefault="0091650B" w:rsidP="006A77F2">
      <w:pPr>
        <w:suppressAutoHyphens w:val="0"/>
        <w:autoSpaceDE w:val="0"/>
        <w:autoSpaceDN w:val="0"/>
        <w:adjustRightInd w:val="0"/>
        <w:jc w:val="both"/>
      </w:pPr>
      <w:bookmarkStart w:id="16" w:name="_Hlk120101388"/>
      <w:r w:rsidRPr="00A52649">
        <w:rPr>
          <w:bCs/>
        </w:rPr>
        <w:t xml:space="preserve">Kõikidele </w:t>
      </w:r>
      <w:r w:rsidR="007A7D12" w:rsidRPr="00A52649">
        <w:rPr>
          <w:bCs/>
        </w:rPr>
        <w:t>4</w:t>
      </w:r>
      <w:r w:rsidRPr="00A52649">
        <w:rPr>
          <w:bCs/>
        </w:rPr>
        <w:t>0</w:t>
      </w:r>
      <w:r w:rsidR="00A52649" w:rsidRPr="00A52649">
        <w:rPr>
          <w:bCs/>
        </w:rPr>
        <w:t>sm</w:t>
      </w:r>
      <w:r w:rsidRPr="00A52649">
        <w:rPr>
          <w:bCs/>
        </w:rPr>
        <w:t xml:space="preserve"> kuni </w:t>
      </w:r>
      <w:r w:rsidR="00304042" w:rsidRPr="00A52649">
        <w:rPr>
          <w:bCs/>
        </w:rPr>
        <w:t>6</w:t>
      </w:r>
      <w:r w:rsidRPr="00A52649">
        <w:rPr>
          <w:bCs/>
        </w:rPr>
        <w:t>0</w:t>
      </w:r>
      <w:r w:rsidR="00A52649" w:rsidRPr="00A52649">
        <w:rPr>
          <w:bCs/>
        </w:rPr>
        <w:t>sm</w:t>
      </w:r>
      <w:r w:rsidRPr="00A52649">
        <w:rPr>
          <w:bCs/>
        </w:rPr>
        <w:t xml:space="preserve"> truupidele on ette nähtud ehitada otsakutele kindlustised </w:t>
      </w:r>
      <w:bookmarkEnd w:id="16"/>
      <w:r w:rsidRPr="00A52649">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A52649">
        <w:rPr>
          <w:bCs/>
        </w:rPr>
        <w:t xml:space="preserve"> </w:t>
      </w:r>
      <w:r w:rsidR="008A3F2A" w:rsidRPr="00A52649">
        <w:rPr>
          <w:bCs/>
        </w:rPr>
        <w:t>Ühele 60</w:t>
      </w:r>
      <w:r w:rsidR="007A7D12" w:rsidRPr="00A52649">
        <w:rPr>
          <w:bCs/>
        </w:rPr>
        <w:t>sm</w:t>
      </w:r>
      <w:r w:rsidR="008A3F2A" w:rsidRPr="00A52649">
        <w:rPr>
          <w:bCs/>
        </w:rPr>
        <w:t xml:space="preserve"> ja k</w:t>
      </w:r>
      <w:r w:rsidR="00304042" w:rsidRPr="00A52649">
        <w:rPr>
          <w:bCs/>
        </w:rPr>
        <w:t xml:space="preserve">õikidele </w:t>
      </w:r>
      <w:r w:rsidR="008A3F2A" w:rsidRPr="00A52649">
        <w:rPr>
          <w:bCs/>
        </w:rPr>
        <w:t>8</w:t>
      </w:r>
      <w:r w:rsidR="00304042" w:rsidRPr="00A52649">
        <w:rPr>
          <w:bCs/>
        </w:rPr>
        <w:t>0</w:t>
      </w:r>
      <w:r w:rsidR="007A7D12" w:rsidRPr="00A52649">
        <w:rPr>
          <w:bCs/>
        </w:rPr>
        <w:t>-120sm</w:t>
      </w:r>
      <w:r w:rsidR="00304042" w:rsidRPr="00A52649">
        <w:rPr>
          <w:bCs/>
        </w:rPr>
        <w:t xml:space="preserve"> truupidele on ette nähtud ehitada otsakutele kindlustised </w:t>
      </w:r>
      <w:r w:rsidRPr="00A52649">
        <w:rPr>
          <w:bCs/>
        </w:rPr>
        <w:t>kiviotsak</w:t>
      </w:r>
      <w:r w:rsidR="00AF518D" w:rsidRPr="00A52649">
        <w:rPr>
          <w:bCs/>
        </w:rPr>
        <w:t xml:space="preserve"> K</w:t>
      </w:r>
      <w:r w:rsidR="00E80A4E" w:rsidRPr="00A52649">
        <w:rPr>
          <w:bCs/>
        </w:rPr>
        <w:t xml:space="preserve">OK. </w:t>
      </w:r>
      <w:r w:rsidR="00D93D2A" w:rsidRPr="00A52649">
        <w:rPr>
          <w:bCs/>
        </w:rPr>
        <w:t xml:space="preserve">Otsakute rajamiseks truupidele tuleb kasutada nõlvust 1:1,5 ning järgida vastavaid tüüpjooniseid väljaandest „Maaparandusrajatiste tüüpjoonised“ (Tallinn 2013). </w:t>
      </w:r>
      <w:r w:rsidR="00AF518D" w:rsidRPr="00A52649">
        <w:t>K</w:t>
      </w:r>
      <w:r w:rsidR="006A77F2" w:rsidRPr="00A52649">
        <w:t>OK tüüpi otsakute ehitamisel tuleb kivikindlustuse alune kraavi nõlv süvistada, et peale kindlustuse ehitamist kindlustus ja nõlv oleksid ühes tasapinnas.</w:t>
      </w:r>
      <w:r w:rsidR="00412ECE" w:rsidRPr="00A52649">
        <w:t xml:space="preserve"> </w:t>
      </w:r>
      <w:r w:rsidR="00AF518D" w:rsidRPr="00A52649">
        <w:t>K</w:t>
      </w:r>
      <w:r w:rsidR="00412ECE" w:rsidRPr="00A52649">
        <w:t>OK otsakute rajamisel ei kasutata geotekstiili kivide all.</w:t>
      </w:r>
      <w:r w:rsidR="009459D4" w:rsidRPr="00A52649">
        <w:t xml:space="preserve"> </w:t>
      </w:r>
      <w:bookmarkStart w:id="17" w:name="_Hlk113011941"/>
      <w:r w:rsidR="009459D4" w:rsidRPr="00A52649">
        <w:t xml:space="preserve">Otsakute ja nõlvade kindlustamisel võib kasutada </w:t>
      </w:r>
      <w:proofErr w:type="spellStart"/>
      <w:r w:rsidR="009459D4" w:rsidRPr="00A52649">
        <w:t>hüdrokülvi</w:t>
      </w:r>
      <w:proofErr w:type="spellEnd"/>
      <w:r w:rsidR="009459D4" w:rsidRPr="00A52649">
        <w:t xml:space="preserve">, kuid see peab olema teostatud 50 päeva enne ehituse lõpptähtaega ja ehituse üle andes peab otsakul/kindlustusel </w:t>
      </w:r>
      <w:r w:rsidR="003F5C9D" w:rsidRPr="00A52649">
        <w:t>kasvama ühtlane elujõuline haljastus.</w:t>
      </w:r>
      <w:bookmarkEnd w:id="17"/>
      <w:r w:rsidR="009459D4" w:rsidRPr="00A52649">
        <w:t xml:space="preserve">  </w:t>
      </w:r>
    </w:p>
    <w:p w14:paraId="01208449" w14:textId="323D2D98" w:rsidR="00931549" w:rsidRPr="00A52649" w:rsidRDefault="00931549" w:rsidP="006A77F2">
      <w:pPr>
        <w:suppressAutoHyphens w:val="0"/>
        <w:autoSpaceDE w:val="0"/>
        <w:autoSpaceDN w:val="0"/>
        <w:adjustRightInd w:val="0"/>
        <w:jc w:val="both"/>
      </w:pPr>
      <w:r w:rsidRPr="00A52649">
        <w:t>Välja kaevatud vanad r/b truubitorud tuleb rekonstrueeritavalt alalt ära vedada ja utiliseerida.</w:t>
      </w:r>
    </w:p>
    <w:p w14:paraId="0E516FD4" w14:textId="36D04EB9" w:rsidR="008A3F2A" w:rsidRPr="00A52649" w:rsidRDefault="00E56B18" w:rsidP="008A3F2A">
      <w:pPr>
        <w:suppressAutoHyphens w:val="0"/>
        <w:autoSpaceDE w:val="0"/>
        <w:autoSpaceDN w:val="0"/>
        <w:adjustRightInd w:val="0"/>
        <w:jc w:val="both"/>
      </w:pPr>
      <w:r w:rsidRPr="00A52649">
        <w:rPr>
          <w:b/>
          <w:bCs/>
        </w:rPr>
        <w:t>Palejõe</w:t>
      </w:r>
      <w:r w:rsidR="005D1CF5" w:rsidRPr="00A52649">
        <w:rPr>
          <w:b/>
          <w:bCs/>
        </w:rPr>
        <w:t xml:space="preserve"> tee </w:t>
      </w:r>
      <w:r w:rsidR="00304042" w:rsidRPr="00A52649">
        <w:rPr>
          <w:b/>
          <w:bCs/>
        </w:rPr>
        <w:t>(</w:t>
      </w:r>
      <w:r w:rsidR="008A3F2A" w:rsidRPr="00A52649">
        <w:rPr>
          <w:b/>
          <w:bCs/>
        </w:rPr>
        <w:t>6</w:t>
      </w:r>
      <w:r w:rsidRPr="00A52649">
        <w:rPr>
          <w:b/>
          <w:bCs/>
        </w:rPr>
        <w:t>,31</w:t>
      </w:r>
      <w:r w:rsidR="00304042" w:rsidRPr="00A52649">
        <w:rPr>
          <w:b/>
          <w:bCs/>
        </w:rPr>
        <w:t xml:space="preserve"> km)</w:t>
      </w:r>
      <w:r w:rsidR="00DB3B1A" w:rsidRPr="00A52649">
        <w:t xml:space="preserve"> </w:t>
      </w:r>
      <w:r w:rsidR="00BB55D0" w:rsidRPr="00A52649">
        <w:t xml:space="preserve">rekonstrueeritav lõik algab 92 Tartu - Viljandi - Kilingi-Nõmme põhimaanteelt ja lõpeb </w:t>
      </w:r>
      <w:proofErr w:type="spellStart"/>
      <w:r w:rsidR="00BB55D0" w:rsidRPr="00A52649">
        <w:t>Pekre</w:t>
      </w:r>
      <w:proofErr w:type="spellEnd"/>
      <w:r w:rsidR="00BB55D0" w:rsidRPr="00A52649">
        <w:t xml:space="preserve"> teega (1921014) ristumisel.</w:t>
      </w:r>
      <w:r w:rsidR="00194892" w:rsidRPr="00A52649">
        <w:t xml:space="preserve"> </w:t>
      </w:r>
      <w:r w:rsidR="00A52649" w:rsidRPr="00A52649">
        <w:t xml:space="preserve">Riigiteedega ristumiskoht jääb puutumata ning tee rekonstrueerimine alustatakse riigiteelt </w:t>
      </w:r>
      <w:proofErr w:type="spellStart"/>
      <w:r w:rsidR="00A52649" w:rsidRPr="00A52649">
        <w:t>mahasõidukoha</w:t>
      </w:r>
      <w:proofErr w:type="spellEnd"/>
      <w:r w:rsidR="00A52649" w:rsidRPr="00A52649">
        <w:t xml:space="preserve"> otsast, kus tee ots viia </w:t>
      </w:r>
      <w:proofErr w:type="spellStart"/>
      <w:r w:rsidR="00A52649" w:rsidRPr="00A52649">
        <w:t>mahasõidukohaga</w:t>
      </w:r>
      <w:proofErr w:type="spellEnd"/>
      <w:r w:rsidR="00A52649" w:rsidRPr="00A52649">
        <w:t xml:space="preserve"> sujuvalt kokku. </w:t>
      </w:r>
      <w:r w:rsidR="008A3F2A" w:rsidRPr="00A52649">
        <w:t xml:space="preserve">Teekatte rajatakse pealt laiusega 4,5 m, põikkalle 4,0%. Rajatavatest teekraavidest saadud pinnas on ette nähtud </w:t>
      </w:r>
      <w:proofErr w:type="spellStart"/>
      <w:r w:rsidR="008A3F2A" w:rsidRPr="00A52649">
        <w:t>kasutatada</w:t>
      </w:r>
      <w:proofErr w:type="spellEnd"/>
      <w:r w:rsidR="008A3F2A" w:rsidRPr="00A52649">
        <w:t xml:space="preserve"> teemulde rekonstrueerimiseks  ja laiendamiseks. Teemulde kuivendamiseks on ettenähtud tee äärde olemasolevate veejuhtmete rekonstrueerimine ja uute kaevamine. </w:t>
      </w:r>
      <w:r w:rsidR="00A52649" w:rsidRPr="00A52649">
        <w:t xml:space="preserve">Kvartalite muldele ning teistele teedele ligipääsu saavutamiseks on ette nähtud rajada </w:t>
      </w:r>
      <w:proofErr w:type="spellStart"/>
      <w:r w:rsidR="00A52649" w:rsidRPr="00A52649">
        <w:t>mahasõidukohad</w:t>
      </w:r>
      <w:proofErr w:type="spellEnd"/>
      <w:r w:rsidR="00A52649" w:rsidRPr="00A52649">
        <w:t xml:space="preserve"> M1, M3, M7 (R12,5, L=20 m), M9 (R12,5, L=50 m), möödasõidukoht MS (L=40 m) ning T-kujuline ristmik R-T. Möödasõidukoha pikkus võrreldes tüüpjoonisega on vähendatud 40 </w:t>
      </w:r>
      <w:proofErr w:type="spellStart"/>
      <w:r w:rsidR="00A52649" w:rsidRPr="00A52649">
        <w:t>m-ni</w:t>
      </w:r>
      <w:proofErr w:type="spellEnd"/>
    </w:p>
    <w:p w14:paraId="653BC007" w14:textId="77777777" w:rsidR="008A3F2A" w:rsidRPr="00A52649" w:rsidRDefault="008A3F2A" w:rsidP="008A3F2A">
      <w:pPr>
        <w:suppressAutoHyphens w:val="0"/>
        <w:autoSpaceDE w:val="0"/>
        <w:autoSpaceDN w:val="0"/>
        <w:adjustRightInd w:val="0"/>
        <w:jc w:val="both"/>
      </w:pPr>
      <w:r w:rsidRPr="00A52649">
        <w:t>Tee katendikonstruktsioon on järgmine (ülevalt alla):</w:t>
      </w:r>
    </w:p>
    <w:p w14:paraId="4042B1BC" w14:textId="26E7AD15" w:rsidR="008A3F2A" w:rsidRPr="00A52649" w:rsidRDefault="008A3F2A" w:rsidP="00094739">
      <w:pPr>
        <w:pStyle w:val="Loendilik"/>
        <w:numPr>
          <w:ilvl w:val="0"/>
          <w:numId w:val="8"/>
        </w:numPr>
        <w:suppressAutoHyphens w:val="0"/>
        <w:autoSpaceDE w:val="0"/>
        <w:autoSpaceDN w:val="0"/>
        <w:adjustRightInd w:val="0"/>
        <w:jc w:val="both"/>
      </w:pPr>
      <w:r w:rsidRPr="00A52649">
        <w:t>Kruus (</w:t>
      </w:r>
      <w:proofErr w:type="spellStart"/>
      <w:r w:rsidRPr="00A52649">
        <w:t>pos</w:t>
      </w:r>
      <w:proofErr w:type="spellEnd"/>
      <w:r w:rsidRPr="00A52649">
        <w:t>. 6), h=10 cm;</w:t>
      </w:r>
    </w:p>
    <w:p w14:paraId="59A94BB7" w14:textId="511F342E" w:rsidR="008A3F2A" w:rsidRPr="00A52649" w:rsidRDefault="008A3F2A" w:rsidP="00094739">
      <w:pPr>
        <w:pStyle w:val="Loendilik"/>
        <w:numPr>
          <w:ilvl w:val="0"/>
          <w:numId w:val="8"/>
        </w:numPr>
        <w:suppressAutoHyphens w:val="0"/>
        <w:autoSpaceDE w:val="0"/>
        <w:autoSpaceDN w:val="0"/>
        <w:adjustRightInd w:val="0"/>
        <w:jc w:val="both"/>
      </w:pPr>
      <w:r w:rsidRPr="00A52649">
        <w:t xml:space="preserve">Kruus </w:t>
      </w:r>
      <w:bookmarkStart w:id="18" w:name="_Hlk120716703"/>
      <w:r w:rsidRPr="00A52649">
        <w:t>(</w:t>
      </w:r>
      <w:proofErr w:type="spellStart"/>
      <w:r w:rsidR="00094739" w:rsidRPr="00A52649">
        <w:t>pos</w:t>
      </w:r>
      <w:proofErr w:type="spellEnd"/>
      <w:r w:rsidR="00094739" w:rsidRPr="00A52649">
        <w:t>. 4</w:t>
      </w:r>
      <w:bookmarkEnd w:id="18"/>
      <w:r w:rsidRPr="00A52649">
        <w:t>), h=20 cm;</w:t>
      </w:r>
    </w:p>
    <w:p w14:paraId="4ECAA430" w14:textId="0DEC895D" w:rsidR="008A3F2A" w:rsidRPr="00A52649" w:rsidRDefault="008A3F2A" w:rsidP="00094739">
      <w:pPr>
        <w:pStyle w:val="Loendilik"/>
        <w:numPr>
          <w:ilvl w:val="0"/>
          <w:numId w:val="8"/>
        </w:numPr>
        <w:suppressAutoHyphens w:val="0"/>
        <w:autoSpaceDE w:val="0"/>
        <w:autoSpaceDN w:val="0"/>
        <w:adjustRightInd w:val="0"/>
        <w:jc w:val="both"/>
      </w:pPr>
      <w:r w:rsidRPr="00A52649">
        <w:t xml:space="preserve">Geotekstiil </w:t>
      </w:r>
      <w:bookmarkStart w:id="19" w:name="_Hlk120716720"/>
      <w:r w:rsidR="00094739" w:rsidRPr="00A52649">
        <w:t xml:space="preserve">(Deklareeritud tõmbetugevus MD/CMD ≥20 </w:t>
      </w:r>
      <w:proofErr w:type="spellStart"/>
      <w:r w:rsidR="00094739" w:rsidRPr="00A52649">
        <w:t>kN</w:t>
      </w:r>
      <w:proofErr w:type="spellEnd"/>
      <w:r w:rsidR="00094739" w:rsidRPr="00A52649">
        <w:t>/m, 5,0 m lai)</w:t>
      </w:r>
      <w:bookmarkEnd w:id="19"/>
      <w:r w:rsidRPr="00A52649">
        <w:t>;</w:t>
      </w:r>
    </w:p>
    <w:p w14:paraId="4F09B72E" w14:textId="6B8A91EE" w:rsidR="008A3F2A" w:rsidRPr="00A52649" w:rsidRDefault="008A3F2A" w:rsidP="00094739">
      <w:pPr>
        <w:pStyle w:val="Loendilik"/>
        <w:numPr>
          <w:ilvl w:val="0"/>
          <w:numId w:val="8"/>
        </w:numPr>
        <w:suppressAutoHyphens w:val="0"/>
        <w:autoSpaceDE w:val="0"/>
        <w:autoSpaceDN w:val="0"/>
        <w:adjustRightInd w:val="0"/>
        <w:jc w:val="both"/>
      </w:pPr>
      <w:r w:rsidRPr="00A52649">
        <w:t>Rekonstrueeritav mulle (sh astmeline laiendus), kohapeal</w:t>
      </w:r>
      <w:r w:rsidR="00094739" w:rsidRPr="00A52649">
        <w:t>s</w:t>
      </w:r>
      <w:r w:rsidRPr="00A52649">
        <w:t>e</w:t>
      </w:r>
      <w:r w:rsidR="00094739" w:rsidRPr="00A52649">
        <w:t>st</w:t>
      </w:r>
      <w:r w:rsidRPr="00A52649">
        <w:t xml:space="preserve"> pinnas</w:t>
      </w:r>
      <w:r w:rsidR="00094739" w:rsidRPr="00A52649">
        <w:t>est</w:t>
      </w:r>
      <w:r w:rsidRPr="00A52649">
        <w:t>.</w:t>
      </w:r>
    </w:p>
    <w:p w14:paraId="66989470" w14:textId="5CBA5962" w:rsidR="00DB3B1A" w:rsidRPr="00A52649" w:rsidRDefault="00A52649" w:rsidP="008A3F2A">
      <w:pPr>
        <w:suppressAutoHyphens w:val="0"/>
        <w:autoSpaceDE w:val="0"/>
        <w:autoSpaceDN w:val="0"/>
        <w:adjustRightInd w:val="0"/>
        <w:jc w:val="both"/>
      </w:pPr>
      <w:r w:rsidRPr="00A52649">
        <w:t>Teetelje pöörderaadiused PK25, PK44 ja PK49 juures on projekteeritud R30. Pöörderaadiuste väljaehitamiseks kasutada uute veejuhtmete kaevest saadud pinnast (</w:t>
      </w:r>
      <w:proofErr w:type="spellStart"/>
      <w:r w:rsidRPr="00A52649">
        <w:t>vls</w:t>
      </w:r>
      <w:proofErr w:type="spellEnd"/>
      <w:r w:rsidRPr="00A52649">
        <w:t xml:space="preserve">, </w:t>
      </w:r>
      <w:proofErr w:type="spellStart"/>
      <w:r w:rsidRPr="00A52649">
        <w:t>rls</w:t>
      </w:r>
      <w:proofErr w:type="spellEnd"/>
      <w:r w:rsidRPr="00A52649">
        <w:t xml:space="preserve">, sl, l, </w:t>
      </w:r>
      <w:proofErr w:type="spellStart"/>
      <w:r w:rsidRPr="00A52649">
        <w:t>krl</w:t>
      </w:r>
      <w:proofErr w:type="spellEnd"/>
      <w:r w:rsidRPr="00A52649">
        <w:t xml:space="preserve">, </w:t>
      </w:r>
      <w:proofErr w:type="spellStart"/>
      <w:r w:rsidRPr="00A52649">
        <w:t>vl</w:t>
      </w:r>
      <w:proofErr w:type="spellEnd"/>
      <w:r w:rsidRPr="00A52649">
        <w:t xml:space="preserve">). 4,5 </w:t>
      </w:r>
      <w:proofErr w:type="spellStart"/>
      <w:r w:rsidRPr="00A52649">
        <w:t>pealtlaiusega</w:t>
      </w:r>
      <w:proofErr w:type="spellEnd"/>
      <w:r w:rsidRPr="00A52649">
        <w:t xml:space="preserve"> tee väljaehitamiseks, lõikudel PK0-3 ja PK8-10 on ette nähtud </w:t>
      </w:r>
      <w:proofErr w:type="spellStart"/>
      <w:r w:rsidRPr="00A52649">
        <w:t>olemsoleva</w:t>
      </w:r>
      <w:proofErr w:type="spellEnd"/>
      <w:r w:rsidRPr="00A52649">
        <w:t xml:space="preserve"> teepinna koorimine kihi paksusega ca 10-15 cm ning lõigul PK3-8 kihi paksusega ca 30 cm. Kooritud aluse </w:t>
      </w:r>
      <w:proofErr w:type="spellStart"/>
      <w:r w:rsidRPr="00A52649">
        <w:t>pealtlaius</w:t>
      </w:r>
      <w:proofErr w:type="spellEnd"/>
      <w:r w:rsidRPr="00A52649">
        <w:t xml:space="preserve"> peab olema min 5,5 m. Lõigul PK37 kuni PK63 ehk tee lõpuni on ette nähtud teealuse astmeline laiendus uue teekraavi poole. Laiendataval alal (laiusega ca 1,0 m) tuleb huumuse kiht (paksus ca 20 cm) eemaldada ning alus tihendada. Pärast tihendamist rajada </w:t>
      </w:r>
      <w:r w:rsidRPr="00A52649">
        <w:lastRenderedPageBreak/>
        <w:t xml:space="preserve">astmeline laiendus uutest veejuhtmest saadud pinnasest. </w:t>
      </w:r>
      <w:r w:rsidR="008A3F2A" w:rsidRPr="00A52649">
        <w:t>Tee rajatised on ette nähtud rajada vastavalt Põllumajandusameti trükisele “Maaparandusrajatiste tüüpjoonised” (Tallinn 2019).</w:t>
      </w:r>
      <w:r w:rsidR="00094739" w:rsidRPr="00A52649">
        <w:t xml:space="preserve"> </w:t>
      </w:r>
    </w:p>
    <w:p w14:paraId="103505A3" w14:textId="77777777" w:rsidR="008A3F2A" w:rsidRPr="00A52649" w:rsidRDefault="008A3F2A" w:rsidP="00B20B8C">
      <w:pPr>
        <w:suppressAutoHyphens w:val="0"/>
        <w:autoSpaceDE w:val="0"/>
        <w:autoSpaceDN w:val="0"/>
        <w:adjustRightInd w:val="0"/>
        <w:jc w:val="both"/>
      </w:pPr>
    </w:p>
    <w:p w14:paraId="2736B69A" w14:textId="24C2B174" w:rsidR="00333D29" w:rsidRPr="007E0F1C" w:rsidRDefault="00333D29" w:rsidP="00333D29">
      <w:pPr>
        <w:suppressAutoHyphens w:val="0"/>
        <w:autoSpaceDE w:val="0"/>
        <w:autoSpaceDN w:val="0"/>
        <w:adjustRightInd w:val="0"/>
        <w:jc w:val="both"/>
      </w:pPr>
      <w:r w:rsidRPr="00A52649">
        <w:t>Ristumiskohtadele paigaldatakse liiklusmärgid nr 221</w:t>
      </w:r>
      <w:r w:rsidRPr="007E0F1C">
        <w:t xml:space="preserve"> "Anna teed" komplekt koos eelteavitusmärgiga 221+811, liiklusmärk nr 644 "Tee nimetus" (2tk) ja liiklusmärk nr 341 "Massipiirang" komplekt koos lisateatetahvliga 891b "Välja arvatud RMK loal".</w:t>
      </w:r>
    </w:p>
    <w:p w14:paraId="5D386DAD" w14:textId="77777777" w:rsidR="00581D9E" w:rsidRPr="007E0F1C" w:rsidRDefault="00581D9E" w:rsidP="006A77F2">
      <w:pPr>
        <w:suppressAutoHyphens w:val="0"/>
        <w:autoSpaceDE w:val="0"/>
        <w:autoSpaceDN w:val="0"/>
        <w:adjustRightInd w:val="0"/>
        <w:jc w:val="both"/>
      </w:pPr>
    </w:p>
    <w:p w14:paraId="69FBDF7A" w14:textId="748BED26" w:rsidR="002765B1" w:rsidRPr="009C0D24" w:rsidRDefault="0024060E" w:rsidP="0024060E">
      <w:pPr>
        <w:suppressAutoHyphens w:val="0"/>
        <w:autoSpaceDE w:val="0"/>
        <w:autoSpaceDN w:val="0"/>
        <w:adjustRightInd w:val="0"/>
        <w:jc w:val="both"/>
      </w:pPr>
      <w:r w:rsidRPr="007E0F1C">
        <w:t>Ehitusobjektil peab kogu ehituse aja olema tagatud ajakohane ajutine liikluskorraldus vastavalt teostatavatele töödele tuleb paigaldada teedele ajutised liiklusmärgid nr 158 „Teetööd“, nr 331</w:t>
      </w:r>
      <w:r w:rsidRPr="009C0D24">
        <w:t xml:space="preserve"> „Sissesõidu keeld”, nr 552 „</w:t>
      </w:r>
      <w:proofErr w:type="spellStart"/>
      <w:r w:rsidRPr="009C0D24">
        <w:t>Umbtee</w:t>
      </w:r>
      <w:proofErr w:type="spellEnd"/>
      <w:r w:rsidRPr="009C0D24">
        <w:t>” ja avalikult kasutatavatel teedel tööde tegemiseks nõutavad liiklusskeemi kohased märgid ning lisaks kõik muud juhtumi põhised vajalikud ajutised liiklusmärgid;</w:t>
      </w:r>
      <w:r w:rsidR="00341B72" w:rsidRPr="009C0D24">
        <w:t xml:space="preserve"> </w:t>
      </w:r>
    </w:p>
    <w:p w14:paraId="0D416D71" w14:textId="77777777" w:rsidR="00F1307C" w:rsidRPr="009C0D24" w:rsidRDefault="00F1307C" w:rsidP="00741615">
      <w:pPr>
        <w:suppressAutoHyphens w:val="0"/>
        <w:autoSpaceDE w:val="0"/>
        <w:autoSpaceDN w:val="0"/>
        <w:adjustRightInd w:val="0"/>
        <w:jc w:val="both"/>
        <w:rPr>
          <w:lang w:eastAsia="et-EE"/>
        </w:rPr>
      </w:pPr>
    </w:p>
    <w:p w14:paraId="28EC3417" w14:textId="77777777" w:rsidR="0024060E" w:rsidRPr="009C0D24" w:rsidRDefault="0024060E" w:rsidP="0024060E">
      <w:pPr>
        <w:suppressAutoHyphens w:val="0"/>
        <w:autoSpaceDE w:val="0"/>
        <w:autoSpaceDN w:val="0"/>
        <w:adjustRightInd w:val="0"/>
        <w:jc w:val="both"/>
        <w:rPr>
          <w:color w:val="FF0000"/>
          <w:u w:val="single"/>
          <w:lang w:eastAsia="et-EE"/>
        </w:rPr>
      </w:pPr>
      <w:bookmarkStart w:id="20" w:name="_Hlk88829334"/>
      <w:r w:rsidRPr="009C0D24">
        <w:rPr>
          <w:color w:val="FF0000"/>
          <w:u w:val="single"/>
          <w:lang w:eastAsia="et-EE"/>
        </w:rPr>
        <w:t>Hankes tehtud muudatused võrreldes projektiga:</w:t>
      </w:r>
    </w:p>
    <w:p w14:paraId="08970E1B" w14:textId="77777777" w:rsidR="0024060E" w:rsidRPr="009C0D24" w:rsidRDefault="0024060E" w:rsidP="00D25E60">
      <w:pPr>
        <w:suppressAutoHyphens w:val="0"/>
        <w:autoSpaceDE w:val="0"/>
        <w:autoSpaceDN w:val="0"/>
        <w:adjustRightInd w:val="0"/>
        <w:jc w:val="both"/>
        <w:rPr>
          <w:color w:val="FF0000"/>
          <w:lang w:eastAsia="et-EE"/>
        </w:rPr>
      </w:pPr>
      <w:r w:rsidRPr="009C0D24">
        <w:rPr>
          <w:color w:val="FF0000"/>
          <w:lang w:eastAsia="et-EE"/>
        </w:rPr>
        <w:t>Ehituses kasutatakse erinevalt projektis toodud järgmisi erisusi:</w:t>
      </w:r>
    </w:p>
    <w:p w14:paraId="6CEA28DA" w14:textId="3942D842" w:rsidR="00605A6B" w:rsidRPr="009C0D24"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1" w:name="_Hlk89865129"/>
      <w:r w:rsidRPr="009C0D24">
        <w:rPr>
          <w:color w:val="FF0000"/>
          <w:lang w:eastAsia="et-EE"/>
        </w:rPr>
        <w:t xml:space="preserve">Projektis toodud </w:t>
      </w:r>
      <w:bookmarkEnd w:id="21"/>
      <w:r w:rsidRPr="009C0D24">
        <w:rPr>
          <w:color w:val="FF0000"/>
          <w:lang w:eastAsia="et-EE"/>
        </w:rPr>
        <w:t>truubi otsakute ehitamisel</w:t>
      </w:r>
      <w:bookmarkEnd w:id="20"/>
      <w:r w:rsidRPr="009C0D24">
        <w:rPr>
          <w:color w:val="FF0000"/>
          <w:lang w:eastAsia="et-EE"/>
        </w:rPr>
        <w:t xml:space="preserve">, nõlvade kindlustamisel jm. </w:t>
      </w:r>
      <w:r w:rsidR="00D25E60" w:rsidRPr="009C0D24">
        <w:rPr>
          <w:color w:val="FF0000"/>
          <w:lang w:eastAsia="et-EE"/>
        </w:rPr>
        <w:t>võib kasutada ainult erosioonitõkke matti, mis koosneb 100% kookoskiududest (350 g/m</w:t>
      </w:r>
      <w:r w:rsidR="00D25E60" w:rsidRPr="009C0D24">
        <w:rPr>
          <w:color w:val="FF0000"/>
          <w:vertAlign w:val="superscript"/>
          <w:lang w:eastAsia="et-EE"/>
        </w:rPr>
        <w:t>2</w:t>
      </w:r>
      <w:r w:rsidR="00D25E60" w:rsidRPr="009C0D24">
        <w:rPr>
          <w:color w:val="FF0000"/>
          <w:lang w:eastAsia="et-EE"/>
        </w:rPr>
        <w:t xml:space="preserve">) ja mille siduselemendiks on </w:t>
      </w:r>
      <w:proofErr w:type="spellStart"/>
      <w:r w:rsidR="00D25E60" w:rsidRPr="009C0D24">
        <w:rPr>
          <w:color w:val="FF0000"/>
          <w:lang w:eastAsia="et-EE"/>
        </w:rPr>
        <w:t>jute</w:t>
      </w:r>
      <w:proofErr w:type="spellEnd"/>
      <w:r w:rsidR="00D25E60" w:rsidRPr="009C0D24">
        <w:rPr>
          <w:color w:val="FF0000"/>
          <w:lang w:eastAsia="et-EE"/>
        </w:rPr>
        <w:t xml:space="preserve"> nöör/võrk. K</w:t>
      </w:r>
      <w:r w:rsidRPr="009C0D24">
        <w:rPr>
          <w:color w:val="FF0000"/>
          <w:lang w:eastAsia="et-EE"/>
        </w:rPr>
        <w:t>asutatav erosioonitõkke matti peab koosnema 100%</w:t>
      </w:r>
      <w:r w:rsidR="00742AF8" w:rsidRPr="009C0D24">
        <w:rPr>
          <w:color w:val="FF0000"/>
          <w:lang w:eastAsia="et-EE"/>
        </w:rPr>
        <w:t xml:space="preserve"> biolagunevast materjalist, mille eluiga on vähemalt 2 aastat.</w:t>
      </w:r>
      <w:r w:rsidRPr="009C0D24">
        <w:rPr>
          <w:color w:val="FF0000"/>
          <w:lang w:eastAsia="et-EE"/>
        </w:rPr>
        <w:t xml:space="preserve"> </w:t>
      </w:r>
      <w:r w:rsidR="00742AF8" w:rsidRPr="009C0D24">
        <w:rPr>
          <w:b/>
          <w:bCs/>
          <w:color w:val="FF0000"/>
          <w:lang w:eastAsia="et-EE"/>
        </w:rPr>
        <w:t xml:space="preserve">Erosioonitõkke matid, mis sisaldavad </w:t>
      </w:r>
      <w:r w:rsidR="00742AF8" w:rsidRPr="009C0D24">
        <w:rPr>
          <w:b/>
          <w:bCs/>
          <w:color w:val="FF0000"/>
          <w:u w:val="single"/>
          <w:lang w:eastAsia="et-EE"/>
        </w:rPr>
        <w:t>p</w:t>
      </w:r>
      <w:r w:rsidRPr="009C0D24">
        <w:rPr>
          <w:b/>
          <w:bCs/>
          <w:color w:val="FF0000"/>
          <w:u w:val="single"/>
          <w:lang w:eastAsia="et-EE"/>
        </w:rPr>
        <w:t>last</w:t>
      </w:r>
      <w:r w:rsidR="00663E1B" w:rsidRPr="009C0D24">
        <w:rPr>
          <w:b/>
          <w:bCs/>
          <w:color w:val="FF0000"/>
          <w:u w:val="single"/>
          <w:lang w:eastAsia="et-EE"/>
        </w:rPr>
        <w:t>ist sidus</w:t>
      </w:r>
      <w:r w:rsidRPr="009C0D24">
        <w:rPr>
          <w:b/>
          <w:bCs/>
          <w:color w:val="FF0000"/>
          <w:u w:val="single"/>
          <w:lang w:eastAsia="et-EE"/>
        </w:rPr>
        <w:t>nöör</w:t>
      </w:r>
      <w:r w:rsidR="00742AF8" w:rsidRPr="009C0D24">
        <w:rPr>
          <w:b/>
          <w:bCs/>
          <w:color w:val="FF0000"/>
          <w:u w:val="single"/>
          <w:lang w:eastAsia="et-EE"/>
        </w:rPr>
        <w:t>e</w:t>
      </w:r>
      <w:r w:rsidRPr="009C0D24">
        <w:rPr>
          <w:b/>
          <w:bCs/>
          <w:color w:val="FF0000"/>
          <w:u w:val="single"/>
          <w:lang w:eastAsia="et-EE"/>
        </w:rPr>
        <w:t>/võr</w:t>
      </w:r>
      <w:r w:rsidR="00D25E60" w:rsidRPr="009C0D24">
        <w:rPr>
          <w:b/>
          <w:bCs/>
          <w:color w:val="FF0000"/>
          <w:u w:val="single"/>
          <w:lang w:eastAsia="et-EE"/>
        </w:rPr>
        <w:t>k</w:t>
      </w:r>
      <w:r w:rsidRPr="009C0D24">
        <w:rPr>
          <w:b/>
          <w:bCs/>
          <w:color w:val="FF0000"/>
          <w:u w:val="single"/>
          <w:lang w:eastAsia="et-EE"/>
        </w:rPr>
        <w:t>u</w:t>
      </w:r>
      <w:r w:rsidR="00742AF8" w:rsidRPr="009C0D24">
        <w:rPr>
          <w:b/>
          <w:bCs/>
          <w:color w:val="FF0000"/>
          <w:u w:val="single"/>
          <w:lang w:eastAsia="et-EE"/>
        </w:rPr>
        <w:t>sid</w:t>
      </w:r>
      <w:r w:rsidRPr="009C0D24">
        <w:rPr>
          <w:b/>
          <w:bCs/>
          <w:color w:val="FF0000"/>
          <w:u w:val="single"/>
          <w:lang w:eastAsia="et-EE"/>
        </w:rPr>
        <w:t xml:space="preserve"> on keelatud.</w:t>
      </w:r>
    </w:p>
    <w:p w14:paraId="546F2A0D" w14:textId="11A582CA" w:rsidR="003F5C9D" w:rsidRPr="007E0F1C"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C0D24">
        <w:rPr>
          <w:color w:val="FF0000"/>
          <w:lang w:eastAsia="et-EE"/>
        </w:rPr>
        <w:t xml:space="preserve">Otsakute ja nõlvade kindlustamisel võib kasutada </w:t>
      </w:r>
      <w:proofErr w:type="spellStart"/>
      <w:r w:rsidRPr="009C0D24">
        <w:rPr>
          <w:color w:val="FF0000"/>
          <w:lang w:eastAsia="et-EE"/>
        </w:rPr>
        <w:t>hüdrokülvi</w:t>
      </w:r>
      <w:proofErr w:type="spellEnd"/>
      <w:r w:rsidRPr="009C0D24">
        <w:rPr>
          <w:color w:val="FF0000"/>
          <w:lang w:eastAsia="et-EE"/>
        </w:rPr>
        <w:t>, kuid see peab olema teostatud</w:t>
      </w:r>
      <w:r w:rsidRPr="009C0D24">
        <w:rPr>
          <w:b/>
          <w:bCs/>
          <w:color w:val="FF0000"/>
          <w:lang w:eastAsia="et-EE"/>
        </w:rPr>
        <w:t xml:space="preserve"> </w:t>
      </w:r>
      <w:r w:rsidRPr="009C0D24">
        <w:rPr>
          <w:b/>
          <w:bCs/>
          <w:color w:val="FF0000"/>
          <w:u w:val="single"/>
          <w:lang w:eastAsia="et-EE"/>
        </w:rPr>
        <w:t>50 päeva</w:t>
      </w:r>
      <w:r w:rsidRPr="009C0D24">
        <w:rPr>
          <w:b/>
          <w:bCs/>
          <w:color w:val="FF0000"/>
          <w:lang w:eastAsia="et-EE"/>
        </w:rPr>
        <w:t xml:space="preserve"> </w:t>
      </w:r>
      <w:r w:rsidRPr="009C0D24">
        <w:rPr>
          <w:color w:val="FF0000"/>
          <w:lang w:eastAsia="et-EE"/>
        </w:rPr>
        <w:t>enne ehituse lõpptähtaega ja ehituse üle andes peab otsakul/kindlustusel</w:t>
      </w:r>
      <w:r w:rsidRPr="009C0D24">
        <w:rPr>
          <w:b/>
          <w:bCs/>
          <w:color w:val="FF0000"/>
          <w:lang w:eastAsia="et-EE"/>
        </w:rPr>
        <w:t xml:space="preserve"> </w:t>
      </w:r>
      <w:r w:rsidRPr="009C0D24">
        <w:rPr>
          <w:b/>
          <w:bCs/>
          <w:color w:val="FF0000"/>
          <w:u w:val="single"/>
          <w:lang w:eastAsia="et-EE"/>
        </w:rPr>
        <w:t xml:space="preserve">kasvama </w:t>
      </w:r>
      <w:r w:rsidRPr="007E0F1C">
        <w:rPr>
          <w:b/>
          <w:bCs/>
          <w:color w:val="FF0000"/>
          <w:u w:val="single"/>
          <w:lang w:eastAsia="et-EE"/>
        </w:rPr>
        <w:t>ühtlane elujõuline haljastus.</w:t>
      </w:r>
    </w:p>
    <w:p w14:paraId="34683FCD" w14:textId="64D21684" w:rsidR="00A7002E" w:rsidRPr="007E0F1C"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7E0F1C">
        <w:rPr>
          <w:color w:val="FF0000"/>
          <w:lang w:eastAsia="et-EE"/>
        </w:rPr>
        <w:t xml:space="preserve">Projektis toodud truubi otsakute ja kivikindlustuste ehitamisel </w:t>
      </w:r>
      <w:r w:rsidRPr="007E0F1C">
        <w:rPr>
          <w:b/>
          <w:bCs/>
          <w:color w:val="FF0000"/>
          <w:u w:val="single"/>
          <w:lang w:eastAsia="et-EE"/>
        </w:rPr>
        <w:t>on keelatud geotekstiilide kasutamine</w:t>
      </w:r>
      <w:r w:rsidRPr="007E0F1C">
        <w:rPr>
          <w:color w:val="FF0000"/>
          <w:lang w:eastAsia="et-EE"/>
        </w:rPr>
        <w:t xml:space="preserve"> kivikindlustuste kivide all.</w:t>
      </w:r>
    </w:p>
    <w:p w14:paraId="25A9D1EC" w14:textId="616DD074" w:rsidR="00432804" w:rsidRPr="007E0F1C"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7E0F1C">
        <w:rPr>
          <w:color w:val="FF0000"/>
          <w:lang w:eastAsia="et-EE"/>
        </w:rPr>
        <w:t>Projektis toodud teealuse (</w:t>
      </w:r>
      <w:r w:rsidR="007E0F1C" w:rsidRPr="007E0F1C">
        <w:rPr>
          <w:color w:val="FF0000"/>
          <w:lang w:eastAsia="et-EE"/>
        </w:rPr>
        <w:t xml:space="preserve">Kruus </w:t>
      </w:r>
      <w:proofErr w:type="spellStart"/>
      <w:r w:rsidR="007E0F1C" w:rsidRPr="007E0F1C">
        <w:rPr>
          <w:color w:val="FF0000"/>
          <w:lang w:eastAsia="et-EE"/>
        </w:rPr>
        <w:t>fr</w:t>
      </w:r>
      <w:proofErr w:type="spellEnd"/>
      <w:r w:rsidR="007E0F1C" w:rsidRPr="007E0F1C">
        <w:rPr>
          <w:color w:val="FF0000"/>
          <w:lang w:eastAsia="et-EE"/>
        </w:rPr>
        <w:t xml:space="preserve"> 0/63 mm (</w:t>
      </w:r>
      <w:proofErr w:type="spellStart"/>
      <w:r w:rsidR="007E0F1C" w:rsidRPr="007E0F1C">
        <w:rPr>
          <w:color w:val="FF0000"/>
          <w:lang w:eastAsia="et-EE"/>
        </w:rPr>
        <w:t>pos</w:t>
      </w:r>
      <w:proofErr w:type="spellEnd"/>
      <w:r w:rsidR="007E0F1C" w:rsidRPr="007E0F1C">
        <w:rPr>
          <w:color w:val="FF0000"/>
          <w:lang w:eastAsia="et-EE"/>
        </w:rPr>
        <w:t xml:space="preserve"> 3)</w:t>
      </w:r>
      <w:r w:rsidRPr="007E0F1C">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7E0F1C">
        <w:rPr>
          <w:color w:val="FF0000"/>
          <w:lang w:eastAsia="et-EE"/>
        </w:rPr>
        <w:t>terastikuline</w:t>
      </w:r>
      <w:proofErr w:type="spellEnd"/>
      <w:r w:rsidRPr="007E0F1C">
        <w:rPr>
          <w:color w:val="FF0000"/>
          <w:lang w:eastAsia="et-EE"/>
        </w:rPr>
        <w:t xml:space="preserve"> koostis võib hälbida </w:t>
      </w:r>
      <w:proofErr w:type="spellStart"/>
      <w:r w:rsidRPr="007E0F1C">
        <w:rPr>
          <w:color w:val="FF0000"/>
          <w:lang w:eastAsia="et-EE"/>
        </w:rPr>
        <w:t>terastikulisest</w:t>
      </w:r>
      <w:proofErr w:type="spellEnd"/>
      <w:r w:rsidRPr="007E0F1C">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7E0F1C"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7E0F1C" w:rsidRDefault="00432804" w:rsidP="00F20521">
            <w:pPr>
              <w:suppressAutoHyphens w:val="0"/>
              <w:jc w:val="center"/>
              <w:rPr>
                <w:color w:val="FF0000"/>
                <w:lang w:eastAsia="et-EE"/>
              </w:rPr>
            </w:pPr>
            <w:r w:rsidRPr="007E0F1C">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7E0F1C" w:rsidRDefault="00432804" w:rsidP="00F20521">
            <w:pPr>
              <w:suppressAutoHyphens w:val="0"/>
              <w:jc w:val="center"/>
              <w:rPr>
                <w:color w:val="FF0000"/>
                <w:lang w:eastAsia="et-EE"/>
              </w:rPr>
            </w:pPr>
            <w:r w:rsidRPr="007E0F1C">
              <w:rPr>
                <w:color w:val="FF0000"/>
                <w:lang w:eastAsia="et-EE"/>
              </w:rPr>
              <w:t>Sõela ava, mm</w:t>
            </w:r>
          </w:p>
        </w:tc>
      </w:tr>
      <w:tr w:rsidR="00432804" w:rsidRPr="007E0F1C"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7E0F1C"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7E0F1C" w:rsidRDefault="00432804" w:rsidP="00F20521">
            <w:pPr>
              <w:suppressAutoHyphens w:val="0"/>
              <w:jc w:val="center"/>
              <w:rPr>
                <w:color w:val="FF0000"/>
                <w:lang w:eastAsia="et-EE"/>
              </w:rPr>
            </w:pPr>
            <w:r w:rsidRPr="007E0F1C">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7E0F1C" w:rsidRDefault="00432804" w:rsidP="00F20521">
            <w:pPr>
              <w:suppressAutoHyphens w:val="0"/>
              <w:jc w:val="center"/>
              <w:rPr>
                <w:color w:val="FF0000"/>
                <w:lang w:eastAsia="et-EE"/>
              </w:rPr>
            </w:pPr>
            <w:r w:rsidRPr="007E0F1C">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7E0F1C" w:rsidRDefault="00432804" w:rsidP="00F20521">
            <w:pPr>
              <w:suppressAutoHyphens w:val="0"/>
              <w:jc w:val="center"/>
              <w:rPr>
                <w:color w:val="FF0000"/>
                <w:lang w:eastAsia="et-EE"/>
              </w:rPr>
            </w:pPr>
            <w:r w:rsidRPr="007E0F1C">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7E0F1C" w:rsidRDefault="00432804" w:rsidP="00F20521">
            <w:pPr>
              <w:suppressAutoHyphens w:val="0"/>
              <w:jc w:val="center"/>
              <w:rPr>
                <w:color w:val="FF0000"/>
                <w:lang w:eastAsia="et-EE"/>
              </w:rPr>
            </w:pPr>
            <w:r w:rsidRPr="007E0F1C">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7E0F1C" w:rsidRDefault="00432804" w:rsidP="00F20521">
            <w:pPr>
              <w:suppressAutoHyphens w:val="0"/>
              <w:jc w:val="center"/>
              <w:rPr>
                <w:color w:val="FF0000"/>
                <w:lang w:eastAsia="et-EE"/>
              </w:rPr>
            </w:pPr>
            <w:r w:rsidRPr="007E0F1C">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7E0F1C" w:rsidRDefault="00432804" w:rsidP="00F20521">
            <w:pPr>
              <w:suppressAutoHyphens w:val="0"/>
              <w:jc w:val="center"/>
              <w:rPr>
                <w:color w:val="FF0000"/>
                <w:lang w:eastAsia="et-EE"/>
              </w:rPr>
            </w:pPr>
            <w:r w:rsidRPr="007E0F1C">
              <w:rPr>
                <w:color w:val="FF0000"/>
                <w:lang w:eastAsia="et-EE"/>
              </w:rPr>
              <w:t>31,5</w:t>
            </w:r>
          </w:p>
        </w:tc>
      </w:tr>
      <w:tr w:rsidR="00432804" w:rsidRPr="007E0F1C"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7E0F1C"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7E0F1C" w:rsidRDefault="00432804" w:rsidP="00F20521">
            <w:pPr>
              <w:suppressAutoHyphens w:val="0"/>
              <w:jc w:val="center"/>
              <w:rPr>
                <w:color w:val="FF0000"/>
                <w:lang w:eastAsia="et-EE"/>
              </w:rPr>
            </w:pPr>
            <w:r w:rsidRPr="007E0F1C">
              <w:rPr>
                <w:color w:val="FF0000"/>
                <w:lang w:eastAsia="et-EE"/>
              </w:rPr>
              <w:t>Hälve sõelal, massi-%</w:t>
            </w:r>
          </w:p>
        </w:tc>
      </w:tr>
      <w:tr w:rsidR="00432804" w:rsidRPr="00BA6EBA"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7E0F1C" w:rsidRDefault="00432804" w:rsidP="00F20521">
            <w:pPr>
              <w:suppressAutoHyphens w:val="0"/>
              <w:rPr>
                <w:color w:val="FF0000"/>
                <w:lang w:eastAsia="et-EE"/>
              </w:rPr>
            </w:pPr>
            <w:r w:rsidRPr="007E0F1C">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7E0F1C" w:rsidRDefault="00432804" w:rsidP="00F20521">
            <w:pPr>
              <w:suppressAutoHyphens w:val="0"/>
              <w:jc w:val="center"/>
              <w:rPr>
                <w:color w:val="FF0000"/>
                <w:lang w:eastAsia="et-EE"/>
              </w:rPr>
            </w:pPr>
            <w:r w:rsidRPr="007E0F1C">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7E0F1C" w:rsidRDefault="00432804" w:rsidP="00F20521">
            <w:pPr>
              <w:suppressAutoHyphens w:val="0"/>
              <w:jc w:val="center"/>
              <w:rPr>
                <w:color w:val="FF0000"/>
                <w:lang w:eastAsia="et-EE"/>
              </w:rPr>
            </w:pPr>
            <w:r w:rsidRPr="007E0F1C">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7E0F1C" w:rsidRDefault="00432804" w:rsidP="00F20521">
            <w:pPr>
              <w:suppressAutoHyphens w:val="0"/>
              <w:jc w:val="center"/>
              <w:rPr>
                <w:color w:val="FF0000"/>
                <w:lang w:eastAsia="et-EE"/>
              </w:rPr>
            </w:pPr>
            <w:r w:rsidRPr="007E0F1C">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7E0F1C" w:rsidRDefault="00432804" w:rsidP="00F20521">
            <w:pPr>
              <w:suppressAutoHyphens w:val="0"/>
              <w:jc w:val="center"/>
              <w:rPr>
                <w:color w:val="FF0000"/>
                <w:lang w:eastAsia="et-EE"/>
              </w:rPr>
            </w:pPr>
            <w:r w:rsidRPr="007E0F1C">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7E0F1C" w:rsidRDefault="00432804" w:rsidP="00F20521">
            <w:pPr>
              <w:suppressAutoHyphens w:val="0"/>
              <w:jc w:val="center"/>
              <w:rPr>
                <w:color w:val="FF0000"/>
                <w:lang w:eastAsia="et-EE"/>
              </w:rPr>
            </w:pPr>
            <w:r w:rsidRPr="007E0F1C">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BA6EBA" w:rsidRDefault="00432804" w:rsidP="00F20521">
            <w:pPr>
              <w:suppressAutoHyphens w:val="0"/>
              <w:jc w:val="center"/>
              <w:rPr>
                <w:color w:val="FF0000"/>
                <w:lang w:eastAsia="et-EE"/>
              </w:rPr>
            </w:pPr>
            <w:r w:rsidRPr="007E0F1C">
              <w:rPr>
                <w:color w:val="FF0000"/>
                <w:lang w:eastAsia="et-EE"/>
              </w:rPr>
              <w:t>+/-8</w:t>
            </w:r>
          </w:p>
        </w:tc>
      </w:tr>
    </w:tbl>
    <w:p w14:paraId="6E2E1F3D" w14:textId="77777777" w:rsidR="00D34279" w:rsidRPr="00BA6EBA" w:rsidRDefault="00D34279" w:rsidP="00A67AE4">
      <w:pPr>
        <w:suppressAutoHyphens w:val="0"/>
        <w:autoSpaceDE w:val="0"/>
        <w:autoSpaceDN w:val="0"/>
        <w:adjustRightInd w:val="0"/>
        <w:jc w:val="both"/>
        <w:rPr>
          <w:lang w:eastAsia="et-EE"/>
        </w:rPr>
      </w:pPr>
    </w:p>
    <w:p w14:paraId="7A7164A9" w14:textId="5B028E89" w:rsidR="005E2201" w:rsidRPr="00BA6EBA" w:rsidRDefault="005E2201" w:rsidP="008D0A7B">
      <w:pPr>
        <w:jc w:val="both"/>
      </w:pPr>
      <w:r w:rsidRPr="00BA6EBA">
        <w:t xml:space="preserve">Töö </w:t>
      </w:r>
      <w:r w:rsidR="00680CF2" w:rsidRPr="00BA6EBA">
        <w:t>teh</w:t>
      </w:r>
      <w:r w:rsidR="00773151" w:rsidRPr="00BA6EBA">
        <w:t>n</w:t>
      </w:r>
      <w:r w:rsidR="00680CF2" w:rsidRPr="00BA6EBA">
        <w:t xml:space="preserve">iliseks </w:t>
      </w:r>
      <w:r w:rsidRPr="00BA6EBA">
        <w:t xml:space="preserve">aluseks on </w:t>
      </w:r>
      <w:bookmarkStart w:id="22" w:name="_Hlk120112283"/>
      <w:r w:rsidR="00AF7288" w:rsidRPr="00BA6EBA">
        <w:rPr>
          <w:b/>
          <w:bCs/>
        </w:rPr>
        <w:t>REK Projekt OÜ</w:t>
      </w:r>
      <w:r w:rsidR="000B6371" w:rsidRPr="00BA6EBA">
        <w:t xml:space="preserve"> poolt koostatud </w:t>
      </w:r>
      <w:bookmarkStart w:id="23" w:name="_Hlk120112261"/>
      <w:r w:rsidR="000B6371" w:rsidRPr="00BA6EBA">
        <w:t>„</w:t>
      </w:r>
      <w:r w:rsidR="00514197">
        <w:rPr>
          <w:bCs/>
        </w:rPr>
        <w:t>Variku maaparandussüsteemi</w:t>
      </w:r>
      <w:r w:rsidR="00711DA4" w:rsidRPr="00BA6EBA">
        <w:rPr>
          <w:bCs/>
        </w:rPr>
        <w:t xml:space="preserve"> </w:t>
      </w:r>
      <w:r w:rsidR="000B6371" w:rsidRPr="00BA6EBA">
        <w:rPr>
          <w:bCs/>
        </w:rPr>
        <w:t xml:space="preserve">maaparandusehitiste </w:t>
      </w:r>
      <w:r w:rsidR="00514197">
        <w:rPr>
          <w:bCs/>
        </w:rPr>
        <w:t xml:space="preserve">ja tee </w:t>
      </w:r>
      <w:r w:rsidR="000B6371" w:rsidRPr="00BA6EBA">
        <w:rPr>
          <w:bCs/>
        </w:rPr>
        <w:t>rekonstrueerimise projekt</w:t>
      </w:r>
      <w:r w:rsidR="000B6371" w:rsidRPr="00BA6EBA">
        <w:t>“</w:t>
      </w:r>
      <w:bookmarkEnd w:id="22"/>
      <w:bookmarkEnd w:id="23"/>
      <w:r w:rsidR="001B7F7F" w:rsidRPr="00BA6EBA">
        <w:t xml:space="preserve"> </w:t>
      </w:r>
      <w:r w:rsidRPr="00BA6EBA">
        <w:t>(</w:t>
      </w:r>
      <w:r w:rsidR="002F4DFE" w:rsidRPr="00BA6EBA">
        <w:rPr>
          <w:color w:val="000000"/>
        </w:rPr>
        <w:t>Lisa 4 – P</w:t>
      </w:r>
      <w:r w:rsidR="00CD438E" w:rsidRPr="00BA6EBA">
        <w:rPr>
          <w:color w:val="000000"/>
        </w:rPr>
        <w:t>rojekt</w:t>
      </w:r>
      <w:r w:rsidRPr="00BA6EBA">
        <w:t>)</w:t>
      </w:r>
      <w:r w:rsidR="00680CF2" w:rsidRPr="00BA6EBA">
        <w:t xml:space="preserve"> ja asjakohastel juhtudel sellest projektist erinevuste kohta hankedokumentides esitatud </w:t>
      </w:r>
      <w:r w:rsidR="00773151" w:rsidRPr="00BA6EBA">
        <w:t>täpsustused</w:t>
      </w:r>
      <w:r w:rsidR="00680CF2" w:rsidRPr="00BA6EBA">
        <w:t>.</w:t>
      </w:r>
    </w:p>
    <w:p w14:paraId="6B2FB12F" w14:textId="77777777" w:rsidR="005E2201" w:rsidRPr="00BA6EBA" w:rsidRDefault="005E2201" w:rsidP="00A445AE">
      <w:pPr>
        <w:jc w:val="both"/>
        <w:rPr>
          <w:bCs/>
        </w:rPr>
      </w:pPr>
    </w:p>
    <w:p w14:paraId="1FAD59C7" w14:textId="77777777" w:rsidR="00512988" w:rsidRDefault="00EA1963" w:rsidP="00A445AE">
      <w:pPr>
        <w:jc w:val="both"/>
      </w:pPr>
      <w:r w:rsidRPr="00BA6EBA">
        <w:t>Tööde teostamine peab olema vastavuses Maaparandusseadusega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lastRenderedPageBreak/>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53A954D" w:rsidR="005E2201" w:rsidRPr="002E4E98" w:rsidRDefault="005E2201" w:rsidP="00A445AE">
      <w:pPr>
        <w:jc w:val="both"/>
        <w:rPr>
          <w:color w:val="000000"/>
        </w:rPr>
      </w:pPr>
      <w:r w:rsidRPr="002E4E98">
        <w:rPr>
          <w:color w:val="000000"/>
        </w:rPr>
        <w:t xml:space="preserve">Objektiga on võimalik tutvuda: metsaparandaja </w:t>
      </w:r>
      <w:r w:rsidR="009C0D24" w:rsidRPr="00CB53B0">
        <w:t xml:space="preserve">Taivo Lehesmets, tel: 5068503, e-mail: </w:t>
      </w:r>
      <w:hyperlink r:id="rId10" w:history="1">
        <w:r w:rsidR="009C0D24" w:rsidRPr="00CB53B0">
          <w:rPr>
            <w:rStyle w:val="Hperlink"/>
          </w:rPr>
          <w:t>taivo.lehesmets@rmk.ee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5F39CF2F" w:rsidR="00EA1963" w:rsidRDefault="00EA1963" w:rsidP="00EA1963">
      <w:pPr>
        <w:jc w:val="both"/>
      </w:pPr>
      <w:r>
        <w:t>7.1. Pakkuja esitab hankedokumentide L</w:t>
      </w:r>
      <w:r w:rsidR="00B754C8">
        <w:t>isa 1 – Hinnapakkumuse vormi. E</w:t>
      </w:r>
      <w:r>
        <w:t xml:space="preserve">RHR süsteemis märgib pakkuja ainult Lisa 1 – Hinnapakkumuse vormilt pakkumuse maksumuse kokku ilma </w:t>
      </w:r>
      <w:r>
        <w:lastRenderedPageBreak/>
        <w:t>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5CFEF135" w14:textId="7CCF558C" w:rsidR="00A91140" w:rsidRPr="00EA2C3F" w:rsidRDefault="00EA1963" w:rsidP="00EA2C3F">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sectPr w:rsidR="00A91140" w:rsidRPr="00EA2C3F"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FC48A" w14:textId="77777777" w:rsidR="0076773A" w:rsidRDefault="0076773A">
      <w:r>
        <w:separator/>
      </w:r>
    </w:p>
  </w:endnote>
  <w:endnote w:type="continuationSeparator" w:id="0">
    <w:p w14:paraId="14E0B7EE" w14:textId="77777777" w:rsidR="0076773A" w:rsidRDefault="00767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6B3DF" w14:textId="77777777" w:rsidR="0076773A" w:rsidRDefault="0076773A">
      <w:r>
        <w:separator/>
      </w:r>
    </w:p>
  </w:footnote>
  <w:footnote w:type="continuationSeparator" w:id="0">
    <w:p w14:paraId="7E6168FB" w14:textId="77777777" w:rsidR="0076773A" w:rsidRDefault="00767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32FEA0F" w:rsidR="00E15B6A" w:rsidRPr="00DB67AA" w:rsidRDefault="00FB29AE" w:rsidP="00EE0A35">
    <w:pPr>
      <w:rPr>
        <w:bCs/>
        <w:i/>
      </w:rPr>
    </w:pPr>
    <w:bookmarkStart w:id="24" w:name="_Hlk120088468"/>
    <w:r>
      <w:rPr>
        <w:bCs/>
        <w:i/>
      </w:rPr>
      <w:t>Variku</w:t>
    </w:r>
    <w:r w:rsidR="00EE0A35" w:rsidRPr="00EE0A35">
      <w:rPr>
        <w:bCs/>
        <w:i/>
      </w:rPr>
      <w:t xml:space="preserve"> maaparandussüsteemi </w:t>
    </w:r>
    <w:r w:rsidR="00E0634C">
      <w:rPr>
        <w:bCs/>
        <w:i/>
      </w:rPr>
      <w:t xml:space="preserve">ja </w:t>
    </w:r>
    <w:r w:rsidR="00514197">
      <w:rPr>
        <w:bCs/>
        <w:i/>
      </w:rPr>
      <w:t xml:space="preserve">Palejõe </w:t>
    </w:r>
    <w:r w:rsidR="00E0634C">
      <w:rPr>
        <w:bCs/>
        <w:i/>
      </w:rPr>
      <w:t xml:space="preserve">tee </w:t>
    </w:r>
    <w:bookmarkEnd w:id="24"/>
    <w:r w:rsidR="00EE0A35" w:rsidRPr="00EE0A35">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7"/>
  </w:num>
  <w:num w:numId="4" w16cid:durableId="288512512">
    <w:abstractNumId w:val="8"/>
  </w:num>
  <w:num w:numId="5" w16cid:durableId="358094909">
    <w:abstractNumId w:val="4"/>
  </w:num>
  <w:num w:numId="6" w16cid:durableId="1004746632">
    <w:abstractNumId w:val="5"/>
  </w:num>
  <w:num w:numId="7" w16cid:durableId="101993393">
    <w:abstractNumId w:val="10"/>
  </w:num>
  <w:num w:numId="8" w16cid:durableId="2040811496">
    <w:abstractNumId w:val="6"/>
  </w:num>
  <w:num w:numId="9" w16cid:durableId="175361941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4739"/>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1E3A"/>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63A"/>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467F9"/>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B7F2D"/>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197"/>
    <w:rsid w:val="00514C2A"/>
    <w:rsid w:val="00515876"/>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36BC9"/>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73A"/>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A7D12"/>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0F1C"/>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3F2A"/>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0D24"/>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0D17"/>
    <w:rsid w:val="00AE1771"/>
    <w:rsid w:val="00AE2756"/>
    <w:rsid w:val="00AE2953"/>
    <w:rsid w:val="00AE3B47"/>
    <w:rsid w:val="00AE4C41"/>
    <w:rsid w:val="00AE5C32"/>
    <w:rsid w:val="00AE6690"/>
    <w:rsid w:val="00AE67AA"/>
    <w:rsid w:val="00AE752B"/>
    <w:rsid w:val="00AF0203"/>
    <w:rsid w:val="00AF4066"/>
    <w:rsid w:val="00AF47E9"/>
    <w:rsid w:val="00AF4E29"/>
    <w:rsid w:val="00AF518D"/>
    <w:rsid w:val="00AF7288"/>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A6EBA"/>
    <w:rsid w:val="00BB008E"/>
    <w:rsid w:val="00BB08DF"/>
    <w:rsid w:val="00BB0AEE"/>
    <w:rsid w:val="00BB0BC9"/>
    <w:rsid w:val="00BB0CEC"/>
    <w:rsid w:val="00BB1569"/>
    <w:rsid w:val="00BB20FA"/>
    <w:rsid w:val="00BB3ECE"/>
    <w:rsid w:val="00BB55D0"/>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09F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24C"/>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8"/>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2C3F"/>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47626"/>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29AE"/>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aivo.lehesmets@rmk.ee" TargetMode="External"/><Relationship Id="rId4" Type="http://schemas.openxmlformats.org/officeDocument/2006/relationships/settings" Target="settings.xml"/><Relationship Id="rId9" Type="http://schemas.openxmlformats.org/officeDocument/2006/relationships/hyperlink" Target="mailto:taivo.lehesmets@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8</Pages>
  <Words>3872</Words>
  <Characters>22072</Characters>
  <Application>Microsoft Office Word</Application>
  <DocSecurity>0</DocSecurity>
  <Lines>183</Lines>
  <Paragraphs>51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25893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62</cp:revision>
  <cp:lastPrinted>2009-10-14T12:22:00Z</cp:lastPrinted>
  <dcterms:created xsi:type="dcterms:W3CDTF">2022-09-01T10:34:00Z</dcterms:created>
  <dcterms:modified xsi:type="dcterms:W3CDTF">2023-01-23T12:19:00Z</dcterms:modified>
</cp:coreProperties>
</file>